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4" w:rsidRPr="006F23C1" w:rsidRDefault="00ED6684" w:rsidP="00ED6684">
      <w:pPr>
        <w:jc w:val="center"/>
        <w:rPr>
          <w:rFonts w:ascii="Apolonia TT" w:hAnsi="Apolonia TT"/>
          <w:sz w:val="26"/>
          <w:szCs w:val="26"/>
          <w:lang w:val="pl-PL"/>
        </w:rPr>
      </w:pPr>
    </w:p>
    <w:p w:rsidR="00ED6684" w:rsidRDefault="00ED6684" w:rsidP="00ED6684">
      <w:pPr>
        <w:jc w:val="center"/>
        <w:rPr>
          <w:rFonts w:ascii="Apolonia TT" w:hAnsi="Apolonia TT"/>
          <w:b/>
          <w:sz w:val="26"/>
          <w:szCs w:val="26"/>
          <w:lang w:val="pl-PL"/>
        </w:rPr>
      </w:pPr>
      <w:r>
        <w:rPr>
          <w:rFonts w:ascii="Apolonia TT" w:hAnsi="Apolonia TT"/>
          <w:b/>
          <w:sz w:val="26"/>
          <w:szCs w:val="26"/>
          <w:lang w:val="pl-PL"/>
        </w:rPr>
        <w:t xml:space="preserve">Informacja o wywieszeniu do publicznej wiadomości wykazu o </w:t>
      </w:r>
    </w:p>
    <w:p w:rsidR="00ED6684" w:rsidRPr="006F23C1" w:rsidRDefault="00ED6684" w:rsidP="00ED6684">
      <w:pPr>
        <w:jc w:val="center"/>
        <w:rPr>
          <w:rFonts w:ascii="Apolonia TT" w:hAnsi="Apolonia TT"/>
          <w:b/>
          <w:sz w:val="26"/>
          <w:szCs w:val="26"/>
          <w:lang w:val="pl-PL"/>
        </w:rPr>
      </w:pPr>
      <w:r>
        <w:rPr>
          <w:rFonts w:ascii="Apolonia TT" w:hAnsi="Apolonia TT"/>
          <w:b/>
          <w:sz w:val="26"/>
          <w:szCs w:val="26"/>
          <w:lang w:val="pl-PL"/>
        </w:rPr>
        <w:t>sprzedaży nieruchomości bez przetargu</w:t>
      </w:r>
    </w:p>
    <w:p w:rsidR="00ED6684" w:rsidRPr="006F23C1" w:rsidRDefault="00ED6684" w:rsidP="00ED6684">
      <w:pPr>
        <w:jc w:val="both"/>
        <w:rPr>
          <w:rFonts w:ascii="Apolonia TT" w:hAnsi="Apolonia TT"/>
          <w:sz w:val="26"/>
          <w:szCs w:val="26"/>
          <w:lang w:val="pl-PL"/>
        </w:rPr>
      </w:pPr>
    </w:p>
    <w:p w:rsidR="00ED6684" w:rsidRDefault="00ED6684" w:rsidP="00ED6684">
      <w:pPr>
        <w:jc w:val="both"/>
        <w:rPr>
          <w:rFonts w:ascii="Apolonia TT" w:hAnsi="Apolonia TT"/>
          <w:color w:val="303030"/>
          <w:sz w:val="26"/>
          <w:szCs w:val="26"/>
          <w:lang w:val="pl-PL"/>
        </w:rPr>
      </w:pPr>
      <w:r>
        <w:rPr>
          <w:rFonts w:ascii="Apolonia TT" w:hAnsi="Apolonia TT"/>
          <w:color w:val="303030"/>
          <w:sz w:val="26"/>
          <w:szCs w:val="26"/>
          <w:lang w:val="pl-PL"/>
        </w:rPr>
        <w:t xml:space="preserve">Wójt Gminy Krzyżanów informuje iż w dniu  2 sierpnia 2013 roku na okres  21 dni w siedzibie Urzędu Gminy Krzyżanów, na tablicy ogłoszeń oraz na stronie internetowej Biuletynu Informacji Publicznej Gminy Krzyżanów został zamieszczony wykaz nieruchomości przeznaczonych do sprzedaży bez przetargu. </w:t>
      </w:r>
    </w:p>
    <w:p w:rsidR="00BA6533" w:rsidRDefault="00ED6684" w:rsidP="00ED6684">
      <w:pPr>
        <w:rPr>
          <w:lang w:val="pl-PL"/>
        </w:rPr>
      </w:pPr>
      <w:r>
        <w:rPr>
          <w:rFonts w:ascii="Apolonia TT" w:hAnsi="Apolonia TT"/>
          <w:color w:val="303030"/>
          <w:sz w:val="26"/>
          <w:szCs w:val="26"/>
          <w:lang w:val="pl-PL"/>
        </w:rPr>
        <w:t xml:space="preserve">Szczegółowe informacje dot. nieruchomości objętych niniejszym wykazem dostępne pod nr tel. 24 356–29-06, lub pokój </w:t>
      </w:r>
      <w:proofErr w:type="spellStart"/>
      <w:r>
        <w:rPr>
          <w:rFonts w:ascii="Apolonia TT" w:hAnsi="Apolonia TT"/>
          <w:color w:val="303030"/>
          <w:sz w:val="26"/>
          <w:szCs w:val="26"/>
          <w:lang w:val="pl-PL"/>
        </w:rPr>
        <w:t>nr</w:t>
      </w:r>
      <w:proofErr w:type="spellEnd"/>
      <w:r>
        <w:rPr>
          <w:rFonts w:ascii="Apolonia TT" w:hAnsi="Apolonia TT"/>
          <w:color w:val="303030"/>
          <w:sz w:val="26"/>
          <w:szCs w:val="26"/>
          <w:lang w:val="pl-PL"/>
        </w:rPr>
        <w:t>. 7 w siedzibie Urzędu Gminy.</w:t>
      </w:r>
      <w:r w:rsidRPr="006F23C1">
        <w:rPr>
          <w:rFonts w:ascii="Apolonia TT" w:hAnsi="Apolonia TT"/>
          <w:color w:val="303030"/>
          <w:sz w:val="26"/>
          <w:szCs w:val="26"/>
          <w:lang w:val="pl-PL"/>
        </w:rPr>
        <w:br/>
      </w:r>
    </w:p>
    <w:p w:rsidR="000371AB" w:rsidRDefault="000371AB" w:rsidP="00ED6684">
      <w:pPr>
        <w:rPr>
          <w:lang w:val="pl-PL"/>
        </w:rPr>
      </w:pPr>
    </w:p>
    <w:p w:rsidR="000371AB" w:rsidRDefault="000371AB" w:rsidP="00ED6684">
      <w:pPr>
        <w:rPr>
          <w:lang w:val="pl-PL"/>
        </w:rPr>
      </w:pPr>
    </w:p>
    <w:p w:rsidR="000371AB" w:rsidRDefault="000371AB" w:rsidP="00ED6684">
      <w:pPr>
        <w:rPr>
          <w:lang w:val="pl-PL"/>
        </w:rPr>
      </w:pPr>
    </w:p>
    <w:p w:rsidR="000371AB" w:rsidRDefault="000371AB" w:rsidP="00ED6684">
      <w:pPr>
        <w:rPr>
          <w:lang w:val="pl-PL"/>
        </w:rPr>
      </w:pPr>
    </w:p>
    <w:p w:rsidR="000371AB" w:rsidRPr="000371AB" w:rsidRDefault="000371AB" w:rsidP="000371AB">
      <w:pPr>
        <w:jc w:val="center"/>
        <w:rPr>
          <w:b/>
          <w:sz w:val="24"/>
          <w:szCs w:val="24"/>
          <w:lang w:val="pl-PL"/>
        </w:rPr>
      </w:pPr>
      <w:r w:rsidRPr="000371AB"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pl-PL"/>
        </w:rPr>
        <w:t xml:space="preserve">      </w:t>
      </w:r>
      <w:r w:rsidRPr="000371AB">
        <w:rPr>
          <w:b/>
          <w:sz w:val="24"/>
          <w:szCs w:val="24"/>
          <w:lang w:val="pl-PL"/>
        </w:rPr>
        <w:t xml:space="preserve"> WÓJT</w:t>
      </w:r>
    </w:p>
    <w:p w:rsidR="000371AB" w:rsidRPr="000371AB" w:rsidRDefault="000371AB" w:rsidP="000371AB">
      <w:pPr>
        <w:jc w:val="right"/>
        <w:rPr>
          <w:i/>
          <w:sz w:val="24"/>
          <w:szCs w:val="24"/>
          <w:lang w:val="pl-PL"/>
        </w:rPr>
      </w:pPr>
      <w:r w:rsidRPr="000371AB">
        <w:rPr>
          <w:i/>
          <w:sz w:val="24"/>
          <w:szCs w:val="24"/>
          <w:lang w:val="pl-PL"/>
        </w:rPr>
        <w:t>/</w:t>
      </w:r>
      <w:proofErr w:type="spellStart"/>
      <w:r w:rsidRPr="000371AB">
        <w:rPr>
          <w:i/>
          <w:sz w:val="24"/>
          <w:szCs w:val="24"/>
          <w:lang w:val="pl-PL"/>
        </w:rPr>
        <w:t>mgr.inż</w:t>
      </w:r>
      <w:proofErr w:type="spellEnd"/>
      <w:r w:rsidRPr="000371AB">
        <w:rPr>
          <w:i/>
          <w:sz w:val="24"/>
          <w:szCs w:val="24"/>
          <w:lang w:val="pl-PL"/>
        </w:rPr>
        <w:t xml:space="preserve"> Tomasz Jakubowski/</w:t>
      </w:r>
    </w:p>
    <w:sectPr w:rsidR="000371AB" w:rsidRPr="000371AB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684"/>
    <w:rsid w:val="000371AB"/>
    <w:rsid w:val="00173C92"/>
    <w:rsid w:val="001D08BE"/>
    <w:rsid w:val="00BA6533"/>
    <w:rsid w:val="00E6451E"/>
    <w:rsid w:val="00ED6684"/>
    <w:rsid w:val="00FC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8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2013-07-31T10:15:00Z</dcterms:created>
  <dcterms:modified xsi:type="dcterms:W3CDTF">2013-07-31T10:17:00Z</dcterms:modified>
</cp:coreProperties>
</file>