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16" w:rsidRDefault="000C1E16" w:rsidP="00B2553E">
      <w:pPr>
        <w:tabs>
          <w:tab w:val="left" w:pos="855"/>
        </w:tabs>
        <w:spacing w:line="360" w:lineRule="auto"/>
        <w:rPr>
          <w:b/>
          <w:bCs/>
        </w:rPr>
      </w:pPr>
    </w:p>
    <w:p w:rsidR="000C1E16" w:rsidRDefault="000C1E16" w:rsidP="00B2553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F6045C">
        <w:rPr>
          <w:b/>
          <w:bCs/>
        </w:rPr>
        <w:t xml:space="preserve">III/24/2015 </w:t>
      </w:r>
    </w:p>
    <w:p w:rsidR="000C1E16" w:rsidRDefault="000C1E16" w:rsidP="00B2553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RADY GMINY KRZYŻANÓW </w:t>
      </w:r>
    </w:p>
    <w:p w:rsidR="000C1E16" w:rsidRDefault="000C1E16" w:rsidP="00B2553E">
      <w:pPr>
        <w:spacing w:line="276" w:lineRule="auto"/>
        <w:jc w:val="center"/>
        <w:rPr>
          <w:b/>
          <w:bCs/>
        </w:rPr>
      </w:pPr>
    </w:p>
    <w:p w:rsidR="000C1E16" w:rsidRPr="00AE6837" w:rsidRDefault="000C1E16" w:rsidP="00B2553E">
      <w:pPr>
        <w:spacing w:line="276" w:lineRule="auto"/>
        <w:jc w:val="center"/>
        <w:rPr>
          <w:bCs/>
        </w:rPr>
      </w:pPr>
      <w:proofErr w:type="gramStart"/>
      <w:r w:rsidRPr="00AE6837">
        <w:rPr>
          <w:bCs/>
        </w:rPr>
        <w:t>z</w:t>
      </w:r>
      <w:proofErr w:type="gramEnd"/>
      <w:r w:rsidRPr="00AE6837">
        <w:rPr>
          <w:bCs/>
        </w:rPr>
        <w:t xml:space="preserve"> dnia </w:t>
      </w:r>
      <w:r w:rsidR="00F6045C">
        <w:rPr>
          <w:bCs/>
        </w:rPr>
        <w:t xml:space="preserve">24 </w:t>
      </w:r>
      <w:r w:rsidR="00D00434">
        <w:rPr>
          <w:bCs/>
        </w:rPr>
        <w:t>lutego 2015</w:t>
      </w:r>
      <w:r w:rsidR="00AE6837" w:rsidRPr="00AE6837">
        <w:rPr>
          <w:bCs/>
        </w:rPr>
        <w:t xml:space="preserve"> r</w:t>
      </w:r>
      <w:r w:rsidR="00F6045C">
        <w:rPr>
          <w:bCs/>
        </w:rPr>
        <w:t xml:space="preserve">. </w:t>
      </w:r>
    </w:p>
    <w:p w:rsidR="000C1E16" w:rsidRDefault="000C1E16" w:rsidP="00B2553E">
      <w:pPr>
        <w:tabs>
          <w:tab w:val="left" w:pos="1170"/>
          <w:tab w:val="left" w:pos="1185"/>
        </w:tabs>
        <w:spacing w:line="276" w:lineRule="auto"/>
        <w:rPr>
          <w:b/>
          <w:bCs/>
        </w:rPr>
      </w:pPr>
    </w:p>
    <w:p w:rsidR="000C1E16" w:rsidRDefault="000C1E16" w:rsidP="00B2553E">
      <w:pPr>
        <w:tabs>
          <w:tab w:val="right" w:pos="1140"/>
          <w:tab w:val="right" w:pos="1170"/>
          <w:tab w:val="left" w:pos="1245"/>
        </w:tabs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zatwierdzenia taryfy za zbiorowe odprowadzenie ścieków</w:t>
      </w:r>
    </w:p>
    <w:p w:rsidR="000C1E16" w:rsidRDefault="000C1E16" w:rsidP="00B2553E">
      <w:pPr>
        <w:tabs>
          <w:tab w:val="right" w:pos="1140"/>
          <w:tab w:val="right" w:pos="1170"/>
          <w:tab w:val="left" w:pos="1245"/>
        </w:tabs>
        <w:spacing w:line="276" w:lineRule="auto"/>
        <w:jc w:val="both"/>
      </w:pPr>
    </w:p>
    <w:p w:rsidR="000C1E16" w:rsidRDefault="00F6045C" w:rsidP="00F72F0D">
      <w:pPr>
        <w:spacing w:line="276" w:lineRule="auto"/>
        <w:jc w:val="both"/>
      </w:pPr>
      <w:r>
        <w:t xml:space="preserve">      </w:t>
      </w:r>
      <w:r w:rsidR="000C1E16">
        <w:t xml:space="preserve">Na podstawie art. 7 ust.1 </w:t>
      </w:r>
      <w:proofErr w:type="spellStart"/>
      <w:r w:rsidR="000C1E16">
        <w:t>pkt</w:t>
      </w:r>
      <w:proofErr w:type="spellEnd"/>
      <w:r w:rsidR="000C1E16">
        <w:t xml:space="preserve"> 3 oraz art. 18 ust 2 </w:t>
      </w:r>
      <w:proofErr w:type="spellStart"/>
      <w:r w:rsidR="000C1E16">
        <w:t>pkt</w:t>
      </w:r>
      <w:proofErr w:type="spellEnd"/>
      <w:r w:rsidR="000C1E16">
        <w:t xml:space="preserve"> 15 ustawy z dnia 8 marca 1990</w:t>
      </w:r>
      <w:r>
        <w:t xml:space="preserve"> </w:t>
      </w:r>
      <w:r w:rsidR="000C1E16">
        <w:t xml:space="preserve">r. o samorządzie gminnym </w:t>
      </w:r>
      <w:r w:rsidR="00D00434">
        <w:t>(</w:t>
      </w:r>
      <w:proofErr w:type="spellStart"/>
      <w:r w:rsidR="00D00434" w:rsidRPr="00D00434">
        <w:t>t.j</w:t>
      </w:r>
      <w:proofErr w:type="spellEnd"/>
      <w:r w:rsidR="00D00434" w:rsidRPr="00D00434">
        <w:t xml:space="preserve">. Dz. U. </w:t>
      </w:r>
      <w:proofErr w:type="gramStart"/>
      <w:r w:rsidR="00D00434" w:rsidRPr="00D00434">
        <w:t>z</w:t>
      </w:r>
      <w:proofErr w:type="gramEnd"/>
      <w:r w:rsidR="00D00434" w:rsidRPr="00D00434">
        <w:t xml:space="preserve"> 2013 r. poz. 594, </w:t>
      </w:r>
      <w:r>
        <w:t xml:space="preserve">poz. 645, poz. </w:t>
      </w:r>
      <w:r w:rsidR="00D00434" w:rsidRPr="00D00434">
        <w:t xml:space="preserve">1318, z 2014 r. poz. 379, </w:t>
      </w:r>
      <w:r>
        <w:t xml:space="preserve">poz. </w:t>
      </w:r>
      <w:r w:rsidR="00D00434" w:rsidRPr="00D00434">
        <w:t>1072</w:t>
      </w:r>
      <w:r w:rsidR="000C1E16">
        <w:t>) oraz art. 24</w:t>
      </w:r>
      <w:r w:rsidR="002F003D">
        <w:t xml:space="preserve"> ust.1 i 5 </w:t>
      </w:r>
      <w:r w:rsidR="000C1E16">
        <w:t>ustawy z dnia 7 czerwca 2001</w:t>
      </w:r>
      <w:r>
        <w:t xml:space="preserve"> </w:t>
      </w:r>
      <w:r w:rsidR="000C1E16">
        <w:t>r. o zbiorowym zaopatrzeniu w wodę i zbiorowym odprowadzaniu ścieków (</w:t>
      </w:r>
      <w:proofErr w:type="spellStart"/>
      <w:r w:rsidR="00DE06B6">
        <w:t>t.j</w:t>
      </w:r>
      <w:proofErr w:type="spellEnd"/>
      <w:r w:rsidR="00DE06B6">
        <w:t xml:space="preserve">. Dz. U. </w:t>
      </w:r>
      <w:proofErr w:type="gramStart"/>
      <w:r w:rsidR="00DE06B6">
        <w:t>z</w:t>
      </w:r>
      <w:proofErr w:type="gramEnd"/>
      <w:r w:rsidR="00DE06B6">
        <w:t xml:space="preserve"> 2015 r. poz.139) </w:t>
      </w:r>
      <w:r w:rsidR="000C1E16">
        <w:t>Rada Gminy</w:t>
      </w:r>
      <w:r>
        <w:t xml:space="preserve"> Krzyżanów</w:t>
      </w:r>
      <w:r w:rsidR="000C1E16">
        <w:t xml:space="preserve"> uchwala, co następuje:</w:t>
      </w:r>
    </w:p>
    <w:p w:rsidR="000C1E16" w:rsidRDefault="00311DC7" w:rsidP="003921A7">
      <w:pPr>
        <w:tabs>
          <w:tab w:val="right" w:pos="2104"/>
        </w:tabs>
        <w:spacing w:line="360" w:lineRule="auto"/>
        <w:jc w:val="both"/>
      </w:pPr>
      <w:r>
        <w:rPr>
          <w:b/>
          <w:bCs/>
        </w:rPr>
        <w:t xml:space="preserve">     </w:t>
      </w:r>
      <w:r w:rsidR="000C1E16">
        <w:rPr>
          <w:b/>
          <w:bCs/>
        </w:rPr>
        <w:t xml:space="preserve">§ 1. </w:t>
      </w:r>
      <w:r w:rsidR="000C1E16">
        <w:t xml:space="preserve">Zatwierdza się taryfę za zbiorowe odprowadzenie ścieków w następującej wysokości:  </w:t>
      </w:r>
    </w:p>
    <w:p w:rsidR="000C1E16" w:rsidRDefault="00B2553E" w:rsidP="003921A7">
      <w:pPr>
        <w:numPr>
          <w:ilvl w:val="0"/>
          <w:numId w:val="1"/>
        </w:numPr>
        <w:tabs>
          <w:tab w:val="right" w:pos="1395"/>
        </w:tabs>
        <w:spacing w:line="360" w:lineRule="auto"/>
        <w:jc w:val="both"/>
      </w:pPr>
      <w:r w:rsidRPr="00B2553E">
        <w:rPr>
          <w:b/>
        </w:rPr>
        <w:t>2,44</w:t>
      </w:r>
      <w:r w:rsidR="000C1E16" w:rsidRPr="00B2553E">
        <w:rPr>
          <w:b/>
        </w:rPr>
        <w:t xml:space="preserve"> zł za 1m³</w:t>
      </w:r>
      <w:r w:rsidR="000C1E16">
        <w:t xml:space="preserve"> </w:t>
      </w:r>
      <w:r>
        <w:t xml:space="preserve">- </w:t>
      </w:r>
      <w:r w:rsidR="000C1E16">
        <w:t xml:space="preserve">ścieków odprowadzonych do </w:t>
      </w:r>
      <w:proofErr w:type="gramStart"/>
      <w:r w:rsidR="000C1E16">
        <w:t>oczyszczalni  ścieków</w:t>
      </w:r>
      <w:proofErr w:type="gramEnd"/>
      <w:r w:rsidR="000C1E16">
        <w:t>;</w:t>
      </w:r>
    </w:p>
    <w:p w:rsidR="000C1E16" w:rsidRDefault="00B2553E" w:rsidP="003921A7">
      <w:pPr>
        <w:numPr>
          <w:ilvl w:val="0"/>
          <w:numId w:val="1"/>
        </w:numPr>
        <w:tabs>
          <w:tab w:val="right" w:pos="1395"/>
        </w:tabs>
        <w:spacing w:line="360" w:lineRule="auto"/>
        <w:jc w:val="both"/>
      </w:pPr>
      <w:proofErr w:type="gramStart"/>
      <w:r w:rsidRPr="00B2553E">
        <w:rPr>
          <w:b/>
        </w:rPr>
        <w:t>6,11</w:t>
      </w:r>
      <w:r w:rsidR="000C1E16" w:rsidRPr="00B2553E">
        <w:rPr>
          <w:b/>
        </w:rPr>
        <w:t xml:space="preserve"> zł</w:t>
      </w:r>
      <w:proofErr w:type="gramEnd"/>
      <w:r w:rsidR="000C1E16" w:rsidRPr="00B2553E">
        <w:rPr>
          <w:b/>
        </w:rPr>
        <w:t xml:space="preserve"> za 1m³ </w:t>
      </w:r>
      <w:r>
        <w:rPr>
          <w:b/>
        </w:rPr>
        <w:t xml:space="preserve">- </w:t>
      </w:r>
      <w:r w:rsidR="00DE06B6">
        <w:t>ścieków.</w:t>
      </w:r>
    </w:p>
    <w:p w:rsidR="00977611" w:rsidRDefault="00977611" w:rsidP="003921A7">
      <w:pPr>
        <w:tabs>
          <w:tab w:val="right" w:pos="1395"/>
        </w:tabs>
        <w:spacing w:line="360" w:lineRule="auto"/>
        <w:jc w:val="both"/>
      </w:pPr>
      <w:r w:rsidRPr="00B2553E">
        <w:t>(</w:t>
      </w:r>
      <w:r w:rsidR="00DE06B6">
        <w:t xml:space="preserve">stawki naliczane </w:t>
      </w:r>
      <w:r w:rsidRPr="00B2553E">
        <w:t xml:space="preserve">wg </w:t>
      </w:r>
      <w:r w:rsidR="00DE06B6">
        <w:t>wskazań wodomierza poboru wody)</w:t>
      </w:r>
    </w:p>
    <w:p w:rsidR="000C1E16" w:rsidRDefault="00311DC7" w:rsidP="00F72F0D">
      <w:pPr>
        <w:tabs>
          <w:tab w:val="right" w:pos="2074"/>
        </w:tabs>
        <w:spacing w:line="360" w:lineRule="auto"/>
        <w:jc w:val="both"/>
      </w:pPr>
      <w:r>
        <w:rPr>
          <w:b/>
          <w:bCs/>
        </w:rPr>
        <w:t xml:space="preserve">    </w:t>
      </w:r>
      <w:r w:rsidR="000C1E16">
        <w:rPr>
          <w:b/>
          <w:bCs/>
        </w:rPr>
        <w:t xml:space="preserve">§ 2. </w:t>
      </w:r>
      <w:r w:rsidR="000C1E16">
        <w:t>Do stawek wymienionych w § 1 dolicza się podatek VAT.</w:t>
      </w:r>
    </w:p>
    <w:p w:rsidR="000C1E16" w:rsidRDefault="00311DC7" w:rsidP="00F72F0D">
      <w:pPr>
        <w:tabs>
          <w:tab w:val="right" w:pos="2074"/>
        </w:tabs>
        <w:spacing w:line="360" w:lineRule="auto"/>
        <w:jc w:val="both"/>
      </w:pPr>
      <w:r>
        <w:rPr>
          <w:b/>
          <w:bCs/>
        </w:rPr>
        <w:t xml:space="preserve">    </w:t>
      </w:r>
      <w:r w:rsidR="000C1E16">
        <w:rPr>
          <w:b/>
          <w:bCs/>
        </w:rPr>
        <w:t>§ 3.</w:t>
      </w:r>
      <w:r w:rsidR="000C1E16">
        <w:t xml:space="preserve"> Taryfy określone w §</w:t>
      </w:r>
      <w:r w:rsidR="009742DF">
        <w:t xml:space="preserve"> </w:t>
      </w:r>
      <w:r w:rsidR="000C1E16">
        <w:t>1 obowiąz</w:t>
      </w:r>
      <w:r w:rsidR="00DE06B6">
        <w:t>ują w okresie od 1 lipca</w:t>
      </w:r>
      <w:r w:rsidR="00B2553E">
        <w:t xml:space="preserve"> 2015 </w:t>
      </w:r>
      <w:r w:rsidR="00DE06B6">
        <w:t>r. do 30</w:t>
      </w:r>
      <w:r w:rsidR="000C1E16">
        <w:t xml:space="preserve"> </w:t>
      </w:r>
      <w:r w:rsidR="00DE06B6">
        <w:t xml:space="preserve">czerwca 2016 </w:t>
      </w:r>
      <w:r w:rsidR="000C1E16">
        <w:t>r.</w:t>
      </w:r>
    </w:p>
    <w:p w:rsidR="000C1E16" w:rsidRDefault="00311DC7" w:rsidP="00F72F0D">
      <w:pPr>
        <w:tabs>
          <w:tab w:val="right" w:pos="2074"/>
        </w:tabs>
        <w:spacing w:line="360" w:lineRule="auto"/>
        <w:jc w:val="both"/>
      </w:pPr>
      <w:r>
        <w:rPr>
          <w:b/>
          <w:bCs/>
        </w:rPr>
        <w:t xml:space="preserve">    </w:t>
      </w:r>
      <w:r w:rsidR="000C1E16">
        <w:rPr>
          <w:b/>
          <w:bCs/>
        </w:rPr>
        <w:t xml:space="preserve">§ 4. </w:t>
      </w:r>
      <w:r w:rsidR="000C1E16">
        <w:t>Wykonanie uchwały powierza się Wójtowi Gminy</w:t>
      </w:r>
      <w:r>
        <w:t xml:space="preserve"> Krzyżanów</w:t>
      </w:r>
      <w:r w:rsidR="000C1E16">
        <w:t>.</w:t>
      </w:r>
    </w:p>
    <w:p w:rsidR="000C1E16" w:rsidRDefault="00311DC7" w:rsidP="00F72F0D">
      <w:pPr>
        <w:tabs>
          <w:tab w:val="right" w:pos="2074"/>
        </w:tabs>
        <w:spacing w:line="360" w:lineRule="auto"/>
        <w:jc w:val="both"/>
      </w:pPr>
      <w:r>
        <w:rPr>
          <w:b/>
          <w:bCs/>
        </w:rPr>
        <w:t xml:space="preserve">    </w:t>
      </w:r>
      <w:r w:rsidR="000C1E16">
        <w:rPr>
          <w:b/>
          <w:bCs/>
        </w:rPr>
        <w:t xml:space="preserve">§ 5. </w:t>
      </w:r>
      <w:r w:rsidR="000C1E16">
        <w:t>Uchwała podlega wywieszeniu na tablicy ogłoszeń w Urzędzie Gminy Krzyżan</w:t>
      </w:r>
      <w:r w:rsidR="006B4516">
        <w:t>ów</w:t>
      </w:r>
      <w:r w:rsidR="000C1E16">
        <w:t>.</w:t>
      </w:r>
    </w:p>
    <w:p w:rsidR="000C1E16" w:rsidRDefault="00E446AC" w:rsidP="00F72F0D">
      <w:pPr>
        <w:tabs>
          <w:tab w:val="right" w:pos="2074"/>
        </w:tabs>
        <w:spacing w:line="360" w:lineRule="auto"/>
        <w:jc w:val="both"/>
      </w:pPr>
      <w:r>
        <w:rPr>
          <w:b/>
          <w:bCs/>
        </w:rPr>
        <w:t xml:space="preserve">    </w:t>
      </w:r>
      <w:r w:rsidR="000C1E16">
        <w:rPr>
          <w:b/>
          <w:bCs/>
        </w:rPr>
        <w:t xml:space="preserve">§ 6. </w:t>
      </w:r>
      <w:r w:rsidR="000C1E16">
        <w:t xml:space="preserve">Uchwała wchodzi w życie z dniem podjęcia. </w:t>
      </w:r>
      <w:r w:rsidR="000C1E16">
        <w:tab/>
      </w:r>
      <w:r w:rsidR="000C1E16">
        <w:tab/>
      </w:r>
      <w:r w:rsidR="000C1E16">
        <w:tab/>
      </w:r>
      <w:r w:rsidR="000C1E16">
        <w:tab/>
      </w:r>
      <w:r w:rsidR="000C1E16">
        <w:tab/>
      </w:r>
      <w:r w:rsidR="000C1E16">
        <w:tab/>
      </w:r>
      <w:r w:rsidR="000C1E16">
        <w:tab/>
      </w:r>
      <w:r w:rsidR="000C1E16">
        <w:tab/>
      </w:r>
      <w:r w:rsidR="000C1E16">
        <w:tab/>
      </w:r>
      <w:r w:rsidR="000C1E16">
        <w:tab/>
      </w:r>
    </w:p>
    <w:p w:rsidR="00F65BFD" w:rsidRDefault="00F65BFD" w:rsidP="00F65BFD">
      <w:pPr>
        <w:shd w:val="clear" w:color="auto" w:fill="FFFFFF"/>
        <w:jc w:val="both"/>
        <w:rPr>
          <w:b/>
          <w:bCs/>
          <w:color w:val="000000"/>
        </w:rPr>
      </w:pPr>
      <w:r>
        <w:t xml:space="preserve">                                                                           </w:t>
      </w:r>
      <w:r>
        <w:rPr>
          <w:b/>
          <w:bCs/>
          <w:color w:val="000000"/>
        </w:rPr>
        <w:t>Przewodniczący Rady Gminy</w:t>
      </w:r>
    </w:p>
    <w:p w:rsidR="00F65BFD" w:rsidRDefault="00F65BFD" w:rsidP="00F65BFD">
      <w:pPr>
        <w:shd w:val="clear" w:color="auto" w:fill="FFFFFF"/>
        <w:jc w:val="both"/>
        <w:rPr>
          <w:b/>
          <w:bCs/>
          <w:i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</w:t>
      </w:r>
      <w:r>
        <w:rPr>
          <w:b/>
          <w:bCs/>
          <w:i/>
          <w:color w:val="000000"/>
        </w:rPr>
        <w:t>Wiesław Czekaj</w:t>
      </w:r>
    </w:p>
    <w:p w:rsidR="00F65BFD" w:rsidRDefault="00F65BFD" w:rsidP="00F65BFD"/>
    <w:p w:rsidR="00F65BFD" w:rsidRDefault="00F65BFD" w:rsidP="00F65BFD"/>
    <w:p w:rsidR="00447917" w:rsidRDefault="00447917" w:rsidP="00B2553E">
      <w:pPr>
        <w:tabs>
          <w:tab w:val="right" w:pos="2074"/>
        </w:tabs>
        <w:spacing w:line="276" w:lineRule="auto"/>
        <w:jc w:val="both"/>
      </w:pPr>
    </w:p>
    <w:p w:rsidR="00447917" w:rsidRDefault="00447917" w:rsidP="00B2553E">
      <w:pPr>
        <w:tabs>
          <w:tab w:val="right" w:pos="2074"/>
        </w:tabs>
        <w:spacing w:line="276" w:lineRule="auto"/>
        <w:jc w:val="both"/>
      </w:pPr>
    </w:p>
    <w:p w:rsidR="000C1E16" w:rsidRPr="00447917" w:rsidRDefault="000C1E16" w:rsidP="00447917">
      <w:pPr>
        <w:tabs>
          <w:tab w:val="right" w:pos="1125"/>
          <w:tab w:val="right" w:pos="1140"/>
          <w:tab w:val="left" w:pos="1245"/>
        </w:tabs>
        <w:jc w:val="center"/>
        <w:rPr>
          <w:b/>
        </w:rPr>
      </w:pPr>
    </w:p>
    <w:p w:rsidR="00447917" w:rsidRDefault="00447917" w:rsidP="00447917">
      <w:pPr>
        <w:ind w:left="360"/>
        <w:jc w:val="center"/>
        <w:rPr>
          <w:b/>
        </w:rPr>
      </w:pPr>
    </w:p>
    <w:p w:rsidR="00447917" w:rsidRDefault="00447917" w:rsidP="00447917">
      <w:pPr>
        <w:ind w:left="360"/>
        <w:jc w:val="center"/>
        <w:rPr>
          <w:b/>
        </w:rPr>
      </w:pPr>
    </w:p>
    <w:p w:rsidR="00447917" w:rsidRDefault="00447917" w:rsidP="00447917">
      <w:pPr>
        <w:ind w:left="360"/>
        <w:jc w:val="center"/>
        <w:rPr>
          <w:b/>
        </w:rPr>
      </w:pPr>
    </w:p>
    <w:p w:rsidR="00447917" w:rsidRDefault="00447917" w:rsidP="00447917">
      <w:pPr>
        <w:ind w:left="360"/>
        <w:jc w:val="center"/>
        <w:rPr>
          <w:b/>
        </w:rPr>
      </w:pPr>
    </w:p>
    <w:p w:rsidR="00447917" w:rsidRDefault="00447917" w:rsidP="00447917">
      <w:pPr>
        <w:ind w:left="360"/>
        <w:jc w:val="center"/>
        <w:rPr>
          <w:b/>
        </w:rPr>
      </w:pPr>
    </w:p>
    <w:p w:rsidR="00447917" w:rsidRDefault="00447917" w:rsidP="00447917">
      <w:pPr>
        <w:ind w:left="360"/>
        <w:jc w:val="center"/>
        <w:rPr>
          <w:b/>
        </w:rPr>
      </w:pPr>
    </w:p>
    <w:p w:rsidR="00447917" w:rsidRDefault="00447917" w:rsidP="00447917">
      <w:pPr>
        <w:ind w:left="360"/>
        <w:jc w:val="center"/>
        <w:rPr>
          <w:b/>
        </w:rPr>
      </w:pPr>
    </w:p>
    <w:p w:rsidR="00447917" w:rsidRDefault="00447917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B23746" w:rsidRDefault="00B23746" w:rsidP="00447917">
      <w:pPr>
        <w:ind w:left="360"/>
        <w:jc w:val="center"/>
        <w:rPr>
          <w:b/>
        </w:rPr>
      </w:pPr>
    </w:p>
    <w:p w:rsidR="00447917" w:rsidRDefault="00447917" w:rsidP="00447917">
      <w:pPr>
        <w:ind w:left="360"/>
        <w:jc w:val="center"/>
        <w:rPr>
          <w:b/>
        </w:rPr>
      </w:pPr>
      <w:r w:rsidRPr="00447917">
        <w:rPr>
          <w:b/>
        </w:rPr>
        <w:t>Uzasadnienie</w:t>
      </w:r>
    </w:p>
    <w:p w:rsidR="00447917" w:rsidRDefault="00447917" w:rsidP="00447917">
      <w:pPr>
        <w:spacing w:line="276" w:lineRule="auto"/>
        <w:jc w:val="both"/>
      </w:pPr>
    </w:p>
    <w:p w:rsidR="00447917" w:rsidRPr="00447917" w:rsidRDefault="00447917" w:rsidP="00447917">
      <w:pPr>
        <w:spacing w:line="276" w:lineRule="auto"/>
        <w:ind w:left="360"/>
        <w:jc w:val="both"/>
      </w:pPr>
      <w:r>
        <w:t xml:space="preserve">Zgodnie z </w:t>
      </w:r>
      <w:proofErr w:type="gramStart"/>
      <w:r>
        <w:t>art. 3  ust</w:t>
      </w:r>
      <w:proofErr w:type="gramEnd"/>
      <w:r>
        <w:t xml:space="preserve">. 1  </w:t>
      </w:r>
      <w:r w:rsidR="008069F9">
        <w:t>u</w:t>
      </w:r>
      <w:r>
        <w:t>stawy z dnia 7 czerwca 2001</w:t>
      </w:r>
      <w:r w:rsidR="008069F9">
        <w:t xml:space="preserve"> </w:t>
      </w:r>
      <w:r>
        <w:t>r. o zbiorowym zaopatrzeniu w wodę i zbiorowym odprowadzeniu ścieków (</w:t>
      </w:r>
      <w:proofErr w:type="spellStart"/>
      <w:r w:rsidRPr="00B2553E">
        <w:t>t.j</w:t>
      </w:r>
      <w:proofErr w:type="spellEnd"/>
      <w:r w:rsidRPr="00B2553E">
        <w:t>. Dz. U. z 2006 r. Nr 123, poz. 858</w:t>
      </w:r>
      <w:r>
        <w:t xml:space="preserve"> ze </w:t>
      </w:r>
      <w:proofErr w:type="gramStart"/>
      <w:r>
        <w:t>zm.)  z</w:t>
      </w:r>
      <w:r w:rsidRPr="00447917">
        <w:t>biorowe</w:t>
      </w:r>
      <w:proofErr w:type="gramEnd"/>
      <w:r w:rsidRPr="00447917">
        <w:t xml:space="preserve"> zaopatrzenie w wodę i zbiorowe </w:t>
      </w:r>
      <w:r>
        <w:t>odprowadzanie ścieków jest zada</w:t>
      </w:r>
      <w:r w:rsidRPr="00447917">
        <w:t>niem własnym gminy.</w:t>
      </w:r>
      <w:r>
        <w:t xml:space="preserve"> W myśl art. 24 ust. 10 w/w ustawy taryfy obowiązują przez okres 1 roku. Rada Gminy jest zobligowana podejmować uchwałę w sprawie zatwierdzenia taryf za zbiorowe zaopatrzenie w wodę. W związku z powyższym niniejszą uchwałą określa się taryfę </w:t>
      </w:r>
      <w:r w:rsidRPr="00447917">
        <w:t xml:space="preserve">w sprawie zatwierdzenia taryfy za </w:t>
      </w:r>
      <w:proofErr w:type="gramStart"/>
      <w:r w:rsidRPr="00447917">
        <w:t xml:space="preserve">zbiorowe </w:t>
      </w:r>
      <w:r>
        <w:t xml:space="preserve"> </w:t>
      </w:r>
      <w:r w:rsidRPr="00447917">
        <w:t>odprowadzenie</w:t>
      </w:r>
      <w:proofErr w:type="gramEnd"/>
      <w:r w:rsidRPr="00447917">
        <w:t xml:space="preserve"> ścieków</w:t>
      </w:r>
      <w:r>
        <w:t>.</w:t>
      </w:r>
    </w:p>
    <w:p w:rsidR="003E780E" w:rsidRPr="003F0D44" w:rsidRDefault="00447917" w:rsidP="00447917">
      <w:pPr>
        <w:spacing w:line="276" w:lineRule="auto"/>
        <w:ind w:left="360"/>
        <w:jc w:val="both"/>
      </w:pPr>
      <w:r>
        <w:t xml:space="preserve">   </w:t>
      </w:r>
    </w:p>
    <w:p w:rsidR="000C1E16" w:rsidRDefault="003E780E">
      <w:pPr>
        <w:tabs>
          <w:tab w:val="left" w:pos="1170"/>
          <w:tab w:val="left" w:pos="1185"/>
        </w:tabs>
      </w:pPr>
      <w:r>
        <w:t xml:space="preserve">                </w:t>
      </w:r>
    </w:p>
    <w:sectPr w:rsidR="000C1E16" w:rsidSect="00223C2B">
      <w:pgSz w:w="11906" w:h="16838"/>
      <w:pgMar w:top="1134" w:right="1121" w:bottom="1134" w:left="133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177644"/>
    <w:rsid w:val="000C1E16"/>
    <w:rsid w:val="00177644"/>
    <w:rsid w:val="001B0C09"/>
    <w:rsid w:val="001C2237"/>
    <w:rsid w:val="00223C2B"/>
    <w:rsid w:val="00247D12"/>
    <w:rsid w:val="002625B0"/>
    <w:rsid w:val="002F003D"/>
    <w:rsid w:val="00311DC7"/>
    <w:rsid w:val="003921A7"/>
    <w:rsid w:val="003E780E"/>
    <w:rsid w:val="00433F42"/>
    <w:rsid w:val="00447917"/>
    <w:rsid w:val="0050385E"/>
    <w:rsid w:val="006B4516"/>
    <w:rsid w:val="008069F9"/>
    <w:rsid w:val="008E6819"/>
    <w:rsid w:val="009742DF"/>
    <w:rsid w:val="00977611"/>
    <w:rsid w:val="00A96A75"/>
    <w:rsid w:val="00AE5F8B"/>
    <w:rsid w:val="00AE6837"/>
    <w:rsid w:val="00B23746"/>
    <w:rsid w:val="00B2553E"/>
    <w:rsid w:val="00B66813"/>
    <w:rsid w:val="00C65C95"/>
    <w:rsid w:val="00C86BE4"/>
    <w:rsid w:val="00D00434"/>
    <w:rsid w:val="00DE06B6"/>
    <w:rsid w:val="00E036E3"/>
    <w:rsid w:val="00E446AC"/>
    <w:rsid w:val="00E832A4"/>
    <w:rsid w:val="00EF4898"/>
    <w:rsid w:val="00F6045C"/>
    <w:rsid w:val="00F65BFD"/>
    <w:rsid w:val="00F7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2B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223C2B"/>
  </w:style>
  <w:style w:type="paragraph" w:styleId="Nagwek">
    <w:name w:val="header"/>
    <w:basedOn w:val="Normalny"/>
    <w:next w:val="Tekstpodstawowy"/>
    <w:rsid w:val="00223C2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223C2B"/>
    <w:pPr>
      <w:spacing w:after="120"/>
    </w:pPr>
  </w:style>
  <w:style w:type="paragraph" w:styleId="Lista">
    <w:name w:val="List"/>
    <w:basedOn w:val="Tekstpodstawowy"/>
    <w:rsid w:val="00223C2B"/>
  </w:style>
  <w:style w:type="paragraph" w:customStyle="1" w:styleId="Podpis1">
    <w:name w:val="Podpis1"/>
    <w:basedOn w:val="Normalny"/>
    <w:rsid w:val="00223C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23C2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Your User Name</cp:lastModifiedBy>
  <cp:revision>17</cp:revision>
  <cp:lastPrinted>2015-02-11T09:03:00Z</cp:lastPrinted>
  <dcterms:created xsi:type="dcterms:W3CDTF">2015-02-11T14:06:00Z</dcterms:created>
  <dcterms:modified xsi:type="dcterms:W3CDTF">2015-02-25T13:59:00Z</dcterms:modified>
</cp:coreProperties>
</file>