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D48" w:rsidRPr="00FA4DA1" w:rsidRDefault="00B54283" w:rsidP="00DA28B4">
      <w:pPr>
        <w:pStyle w:val="Tytu"/>
        <w:spacing w:line="360" w:lineRule="auto"/>
        <w:jc w:val="right"/>
        <w:rPr>
          <w:rFonts w:ascii="Arial" w:eastAsia="Calibri" w:hAnsi="Arial" w:cs="Arial"/>
          <w:b w:val="0"/>
          <w:bCs w:val="0"/>
          <w:sz w:val="22"/>
          <w:szCs w:val="22"/>
          <w:lang w:eastAsia="en-US"/>
        </w:rPr>
      </w:pPr>
      <w:r w:rsidRPr="00FA4DA1">
        <w:rPr>
          <w:rFonts w:ascii="Arial" w:eastAsia="Calibri" w:hAnsi="Arial" w:cs="Arial"/>
          <w:b w:val="0"/>
          <w:bCs w:val="0"/>
          <w:sz w:val="22"/>
          <w:szCs w:val="22"/>
          <w:lang w:eastAsia="en-US"/>
        </w:rPr>
        <w:t>Krzyżanów</w:t>
      </w:r>
      <w:r w:rsidR="009A0A92" w:rsidRPr="00FA4DA1">
        <w:rPr>
          <w:rFonts w:ascii="Arial" w:eastAsia="Calibri" w:hAnsi="Arial" w:cs="Arial"/>
          <w:b w:val="0"/>
          <w:bCs w:val="0"/>
          <w:sz w:val="22"/>
          <w:szCs w:val="22"/>
          <w:lang w:eastAsia="en-US"/>
        </w:rPr>
        <w:t>,</w:t>
      </w:r>
      <w:r w:rsidR="007D2121">
        <w:rPr>
          <w:rFonts w:ascii="Arial" w:eastAsia="Calibri" w:hAnsi="Arial" w:cs="Arial"/>
          <w:b w:val="0"/>
          <w:bCs w:val="0"/>
          <w:sz w:val="22"/>
          <w:szCs w:val="22"/>
          <w:lang w:eastAsia="en-US"/>
        </w:rPr>
        <w:t xml:space="preserve"> dnia  29 </w:t>
      </w:r>
      <w:r w:rsidR="00DD4E41">
        <w:rPr>
          <w:rFonts w:ascii="Arial" w:eastAsia="Calibri" w:hAnsi="Arial" w:cs="Arial"/>
          <w:b w:val="0"/>
          <w:bCs w:val="0"/>
          <w:sz w:val="22"/>
          <w:szCs w:val="22"/>
          <w:lang w:eastAsia="en-US"/>
        </w:rPr>
        <w:t xml:space="preserve"> listopada  2018</w:t>
      </w:r>
      <w:r w:rsidR="00FA4DA1" w:rsidRPr="00FA4DA1">
        <w:rPr>
          <w:rFonts w:ascii="Arial" w:eastAsia="Calibri" w:hAnsi="Arial" w:cs="Arial"/>
          <w:b w:val="0"/>
          <w:bCs w:val="0"/>
          <w:sz w:val="22"/>
          <w:szCs w:val="22"/>
          <w:lang w:eastAsia="en-US"/>
        </w:rPr>
        <w:t xml:space="preserve"> roku </w:t>
      </w:r>
    </w:p>
    <w:p w:rsidR="00BA7D48" w:rsidRPr="00FA4DA1" w:rsidRDefault="00BA7D48" w:rsidP="00DA28B4">
      <w:pPr>
        <w:spacing w:after="0" w:line="360" w:lineRule="auto"/>
        <w:jc w:val="center"/>
        <w:rPr>
          <w:rFonts w:ascii="Arial" w:hAnsi="Arial" w:cs="Arial"/>
        </w:rPr>
      </w:pPr>
    </w:p>
    <w:p w:rsidR="00CE0671" w:rsidRPr="00C00B61" w:rsidRDefault="00CE0671" w:rsidP="00CE0671">
      <w:pPr>
        <w:spacing w:after="0" w:line="240" w:lineRule="auto"/>
        <w:rPr>
          <w:rFonts w:ascii="Times New Roman" w:eastAsia="Times New Roman" w:hAnsi="Times New Roman"/>
          <w:sz w:val="24"/>
          <w:szCs w:val="24"/>
          <w:lang w:eastAsia="pl-PL"/>
        </w:rPr>
      </w:pPr>
      <w:r w:rsidRPr="00C00B61">
        <w:rPr>
          <w:rFonts w:ascii="Times New Roman" w:eastAsia="Times New Roman" w:hAnsi="Times New Roman"/>
          <w:color w:val="000000"/>
          <w:sz w:val="27"/>
          <w:szCs w:val="27"/>
          <w:lang w:eastAsia="pl-PL"/>
        </w:rPr>
        <w:t>Ogłoszenie nr 654941-N-2018 z dnia 2018-11-29 r. </w:t>
      </w:r>
      <w:r w:rsidRPr="00C00B61">
        <w:rPr>
          <w:rFonts w:ascii="Times New Roman" w:eastAsia="Times New Roman" w:hAnsi="Times New Roman"/>
          <w:color w:val="000000"/>
          <w:sz w:val="27"/>
          <w:szCs w:val="27"/>
          <w:lang w:eastAsia="pl-PL"/>
        </w:rPr>
        <w:br/>
      </w:r>
    </w:p>
    <w:p w:rsidR="00611B9B" w:rsidRPr="00FA4DA1" w:rsidRDefault="00611B9B" w:rsidP="00DA28B4">
      <w:pPr>
        <w:spacing w:after="0" w:line="360" w:lineRule="auto"/>
        <w:jc w:val="center"/>
        <w:rPr>
          <w:rFonts w:ascii="Arial" w:hAnsi="Arial" w:cs="Arial"/>
          <w:b/>
        </w:rPr>
      </w:pPr>
    </w:p>
    <w:p w:rsidR="00E0116C" w:rsidRPr="00FA4DA1" w:rsidRDefault="00E0116C" w:rsidP="00CE0671">
      <w:pPr>
        <w:spacing w:after="0" w:line="360" w:lineRule="auto"/>
        <w:rPr>
          <w:rFonts w:ascii="Arial" w:hAnsi="Arial" w:cs="Arial"/>
          <w:b/>
        </w:rPr>
      </w:pPr>
    </w:p>
    <w:p w:rsidR="007E7299" w:rsidRPr="00FA4DA1" w:rsidRDefault="00BA7D48" w:rsidP="00DA28B4">
      <w:pPr>
        <w:spacing w:after="0" w:line="360" w:lineRule="auto"/>
        <w:jc w:val="center"/>
        <w:rPr>
          <w:rFonts w:ascii="Arial" w:hAnsi="Arial" w:cs="Arial"/>
          <w:b/>
        </w:rPr>
      </w:pPr>
      <w:r w:rsidRPr="00FA4DA1">
        <w:rPr>
          <w:rFonts w:ascii="Arial" w:hAnsi="Arial" w:cs="Arial"/>
          <w:b/>
        </w:rPr>
        <w:t>SPECYFIKACJA ISTOTNYCH WARUNKÓW ZAMÓWIENIA</w:t>
      </w:r>
    </w:p>
    <w:p w:rsidR="00C56F02" w:rsidRPr="00FA4DA1" w:rsidRDefault="00E0116C" w:rsidP="00DA28B4">
      <w:pPr>
        <w:spacing w:after="0" w:line="360" w:lineRule="auto"/>
        <w:jc w:val="center"/>
        <w:rPr>
          <w:rFonts w:ascii="Arial" w:hAnsi="Arial" w:cs="Arial"/>
        </w:rPr>
      </w:pPr>
      <w:r w:rsidRPr="00FA4DA1">
        <w:rPr>
          <w:rFonts w:ascii="Arial" w:hAnsi="Arial" w:cs="Arial"/>
        </w:rPr>
        <w:t xml:space="preserve">(dalej: </w:t>
      </w:r>
      <w:r w:rsidR="000D6F23" w:rsidRPr="00FA4DA1">
        <w:rPr>
          <w:rFonts w:ascii="Arial" w:hAnsi="Arial" w:cs="Arial"/>
        </w:rPr>
        <w:t>SIWZ</w:t>
      </w:r>
      <w:r w:rsidRPr="00FA4DA1">
        <w:rPr>
          <w:rFonts w:ascii="Arial" w:hAnsi="Arial" w:cs="Arial"/>
        </w:rPr>
        <w:t>)</w:t>
      </w:r>
    </w:p>
    <w:p w:rsidR="00611B9B" w:rsidRPr="00FA4DA1" w:rsidRDefault="00611B9B" w:rsidP="00DA28B4">
      <w:pPr>
        <w:spacing w:after="0" w:line="360" w:lineRule="auto"/>
        <w:jc w:val="center"/>
        <w:rPr>
          <w:rFonts w:ascii="Arial" w:hAnsi="Arial" w:cs="Arial"/>
          <w:b/>
        </w:rPr>
      </w:pPr>
    </w:p>
    <w:p w:rsidR="00E0116C" w:rsidRPr="00FA4DA1" w:rsidRDefault="00E0116C" w:rsidP="00DA28B4">
      <w:pPr>
        <w:spacing w:after="0" w:line="360" w:lineRule="auto"/>
        <w:jc w:val="center"/>
        <w:rPr>
          <w:rFonts w:ascii="Arial" w:hAnsi="Arial" w:cs="Arial"/>
          <w:b/>
        </w:rPr>
      </w:pPr>
    </w:p>
    <w:p w:rsidR="005D7C03" w:rsidRDefault="005D7C03" w:rsidP="00DA28B4">
      <w:pPr>
        <w:tabs>
          <w:tab w:val="left" w:pos="720"/>
        </w:tabs>
        <w:spacing w:line="360" w:lineRule="auto"/>
        <w:jc w:val="both"/>
        <w:rPr>
          <w:rFonts w:ascii="Arial" w:hAnsi="Arial" w:cs="Arial"/>
        </w:rPr>
      </w:pPr>
      <w:r w:rsidRPr="00FA4DA1">
        <w:rPr>
          <w:rFonts w:ascii="Arial" w:hAnsi="Arial" w:cs="Arial"/>
        </w:rPr>
        <w:t>Działając na podstawie ustawy z dnia 29 stycznia 2004 r. Prawo zamówie</w:t>
      </w:r>
      <w:r w:rsidR="00466860">
        <w:rPr>
          <w:rFonts w:ascii="Arial" w:hAnsi="Arial" w:cs="Arial"/>
        </w:rPr>
        <w:t xml:space="preserve">ń publicznych </w:t>
      </w:r>
      <w:r w:rsidR="008A200B">
        <w:rPr>
          <w:rFonts w:ascii="Arial" w:hAnsi="Arial" w:cs="Arial"/>
        </w:rPr>
        <w:t xml:space="preserve">   (</w:t>
      </w:r>
      <w:r w:rsidR="00AC3425">
        <w:rPr>
          <w:rFonts w:ascii="Arial" w:hAnsi="Arial" w:cs="Arial"/>
        </w:rPr>
        <w:t>Dz. U. z 2018 roku, poz. 1986</w:t>
      </w:r>
      <w:r w:rsidR="008A200B" w:rsidRPr="00C6635C">
        <w:rPr>
          <w:rFonts w:ascii="Arial" w:hAnsi="Arial" w:cs="Arial"/>
        </w:rPr>
        <w:t>)</w:t>
      </w:r>
      <w:r w:rsidR="00FA4DA1">
        <w:rPr>
          <w:rFonts w:ascii="Arial" w:hAnsi="Arial" w:cs="Arial"/>
        </w:rPr>
        <w:t xml:space="preserve"> </w:t>
      </w:r>
      <w:r w:rsidR="00B54283" w:rsidRPr="00FA4DA1">
        <w:rPr>
          <w:rFonts w:ascii="Arial" w:hAnsi="Arial" w:cs="Arial"/>
          <w:b/>
        </w:rPr>
        <w:t>Gmina Krzyżanów</w:t>
      </w:r>
      <w:r w:rsidR="009A0A92" w:rsidRPr="00FA4DA1">
        <w:rPr>
          <w:rFonts w:ascii="Arial" w:hAnsi="Arial" w:cs="Arial"/>
          <w:b/>
        </w:rPr>
        <w:t xml:space="preserve"> </w:t>
      </w:r>
      <w:r w:rsidR="00FA4DA1">
        <w:rPr>
          <w:rFonts w:ascii="Arial" w:hAnsi="Arial" w:cs="Arial"/>
        </w:rPr>
        <w:t>ogłasza  postępowanie</w:t>
      </w:r>
      <w:r w:rsidRPr="00FA4DA1">
        <w:rPr>
          <w:rFonts w:ascii="Arial" w:hAnsi="Arial" w:cs="Arial"/>
        </w:rPr>
        <w:t xml:space="preserve"> o udzielenie zamówienia publicznego </w:t>
      </w:r>
      <w:r w:rsidR="00FA4DA1">
        <w:rPr>
          <w:rFonts w:ascii="Arial" w:hAnsi="Arial" w:cs="Arial"/>
        </w:rPr>
        <w:t xml:space="preserve"> </w:t>
      </w:r>
      <w:r w:rsidRPr="00FA4DA1">
        <w:rPr>
          <w:rFonts w:ascii="Arial" w:hAnsi="Arial" w:cs="Arial"/>
        </w:rPr>
        <w:t>w trybie przetargu nieograniczonego na zadanie pn.:</w:t>
      </w:r>
    </w:p>
    <w:p w:rsidR="00FA4DA1" w:rsidRPr="00FA4DA1" w:rsidRDefault="00FA4DA1" w:rsidP="00DA28B4">
      <w:pPr>
        <w:tabs>
          <w:tab w:val="left" w:pos="720"/>
        </w:tabs>
        <w:spacing w:line="360" w:lineRule="auto"/>
        <w:jc w:val="both"/>
        <w:rPr>
          <w:rFonts w:ascii="Arial" w:hAnsi="Arial" w:cs="Arial"/>
        </w:rPr>
      </w:pPr>
    </w:p>
    <w:p w:rsidR="00E0116C" w:rsidRPr="00FA4DA1" w:rsidRDefault="00E0116C" w:rsidP="00DA28B4">
      <w:pPr>
        <w:spacing w:after="0" w:line="360" w:lineRule="auto"/>
        <w:jc w:val="both"/>
        <w:rPr>
          <w:rFonts w:ascii="Arial" w:hAnsi="Arial" w:cs="Arial"/>
        </w:rPr>
      </w:pPr>
    </w:p>
    <w:p w:rsidR="00E0116C" w:rsidRPr="00655F05" w:rsidRDefault="00E0116C" w:rsidP="00DA28B4">
      <w:pPr>
        <w:spacing w:after="0" w:line="360" w:lineRule="auto"/>
        <w:jc w:val="center"/>
        <w:rPr>
          <w:rFonts w:ascii="Arial" w:hAnsi="Arial" w:cs="Arial"/>
          <w:b/>
          <w:sz w:val="32"/>
          <w:szCs w:val="32"/>
        </w:rPr>
      </w:pPr>
      <w:r w:rsidRPr="00655F05">
        <w:rPr>
          <w:rFonts w:ascii="Arial" w:hAnsi="Arial" w:cs="Arial"/>
          <w:b/>
          <w:sz w:val="32"/>
          <w:szCs w:val="32"/>
        </w:rPr>
        <w:t>ZAKUP ENERGII ELEKTRYCZNEJ</w:t>
      </w:r>
    </w:p>
    <w:p w:rsidR="00E0116C" w:rsidRPr="00FA4DA1" w:rsidRDefault="00E0116C" w:rsidP="00DA28B4">
      <w:pPr>
        <w:spacing w:after="0" w:line="360" w:lineRule="auto"/>
        <w:jc w:val="both"/>
        <w:rPr>
          <w:rFonts w:ascii="Arial" w:hAnsi="Arial" w:cs="Arial"/>
          <w:b/>
        </w:rPr>
      </w:pPr>
    </w:p>
    <w:p w:rsidR="00E0116C" w:rsidRPr="00FA4DA1" w:rsidRDefault="00E0116C" w:rsidP="00DA28B4">
      <w:pPr>
        <w:spacing w:after="0" w:line="360" w:lineRule="auto"/>
        <w:jc w:val="both"/>
        <w:rPr>
          <w:rFonts w:ascii="Arial" w:hAnsi="Arial" w:cs="Arial"/>
          <w:b/>
        </w:rPr>
      </w:pPr>
    </w:p>
    <w:p w:rsidR="00CC007F" w:rsidRPr="00FA4DA1" w:rsidRDefault="00CC007F" w:rsidP="00DA28B4">
      <w:pPr>
        <w:spacing w:after="0" w:line="360" w:lineRule="auto"/>
        <w:jc w:val="both"/>
        <w:rPr>
          <w:rFonts w:ascii="Arial" w:hAnsi="Arial" w:cs="Arial"/>
          <w:b/>
        </w:rPr>
      </w:pPr>
    </w:p>
    <w:p w:rsidR="00D33A63" w:rsidRPr="00FA4DA1" w:rsidRDefault="00D33A63" w:rsidP="00DA28B4">
      <w:pPr>
        <w:spacing w:after="0" w:line="360" w:lineRule="auto"/>
        <w:ind w:left="4963"/>
        <w:jc w:val="both"/>
        <w:rPr>
          <w:rFonts w:ascii="Arial" w:hAnsi="Arial" w:cs="Arial"/>
          <w:b/>
        </w:rPr>
      </w:pPr>
      <w:r w:rsidRPr="00FA4DA1">
        <w:rPr>
          <w:rFonts w:ascii="Arial" w:hAnsi="Arial" w:cs="Arial"/>
          <w:b/>
        </w:rPr>
        <w:t>Zamawiający</w:t>
      </w:r>
      <w:r w:rsidR="00E0116C" w:rsidRPr="00FA4DA1">
        <w:rPr>
          <w:rFonts w:ascii="Arial" w:hAnsi="Arial" w:cs="Arial"/>
          <w:b/>
        </w:rPr>
        <w:t>:</w:t>
      </w:r>
    </w:p>
    <w:p w:rsidR="009B2B72" w:rsidRPr="00FA4DA1" w:rsidRDefault="009B2B72" w:rsidP="009B2B72">
      <w:pPr>
        <w:spacing w:after="0" w:line="360" w:lineRule="auto"/>
        <w:ind w:left="4963"/>
        <w:jc w:val="both"/>
        <w:rPr>
          <w:rFonts w:ascii="Arial" w:hAnsi="Arial" w:cs="Arial"/>
        </w:rPr>
      </w:pPr>
      <w:r w:rsidRPr="00FA4DA1">
        <w:rPr>
          <w:rFonts w:ascii="Arial" w:hAnsi="Arial" w:cs="Arial"/>
        </w:rPr>
        <w:t xml:space="preserve">Gmina Krzyżanów </w:t>
      </w:r>
    </w:p>
    <w:p w:rsidR="009B2B72" w:rsidRPr="00FA4DA1" w:rsidRDefault="009B2B72" w:rsidP="009B2B72">
      <w:pPr>
        <w:spacing w:after="0" w:line="360" w:lineRule="auto"/>
        <w:ind w:left="4963"/>
        <w:jc w:val="both"/>
        <w:rPr>
          <w:rFonts w:ascii="Arial" w:hAnsi="Arial" w:cs="Arial"/>
        </w:rPr>
      </w:pPr>
      <w:r w:rsidRPr="00FA4DA1">
        <w:rPr>
          <w:rFonts w:ascii="Arial" w:hAnsi="Arial" w:cs="Arial"/>
        </w:rPr>
        <w:t>Krzyżanów 10</w:t>
      </w:r>
    </w:p>
    <w:p w:rsidR="009B2B72" w:rsidRPr="00FA4DA1" w:rsidRDefault="009B2B72" w:rsidP="009B2B72">
      <w:pPr>
        <w:spacing w:after="0" w:line="360" w:lineRule="auto"/>
        <w:ind w:left="4963"/>
        <w:jc w:val="both"/>
        <w:rPr>
          <w:rFonts w:ascii="Arial" w:hAnsi="Arial" w:cs="Arial"/>
        </w:rPr>
      </w:pPr>
      <w:r w:rsidRPr="00FA4DA1">
        <w:rPr>
          <w:rFonts w:ascii="Arial" w:hAnsi="Arial" w:cs="Arial"/>
        </w:rPr>
        <w:t>99-314 Krzyżanów</w:t>
      </w:r>
    </w:p>
    <w:p w:rsidR="009B2B72" w:rsidRPr="00FA4DA1" w:rsidRDefault="00FA4DA1" w:rsidP="009B2B72">
      <w:pPr>
        <w:spacing w:after="0" w:line="360" w:lineRule="auto"/>
        <w:ind w:left="4254" w:firstLine="709"/>
        <w:jc w:val="both"/>
        <w:rPr>
          <w:rFonts w:ascii="Arial" w:hAnsi="Arial" w:cs="Arial"/>
        </w:rPr>
      </w:pPr>
      <w:r>
        <w:rPr>
          <w:rFonts w:ascii="Arial" w:hAnsi="Arial" w:cs="Arial"/>
        </w:rPr>
        <w:t>tel. (24) 356 29 06</w:t>
      </w:r>
    </w:p>
    <w:p w:rsidR="009B2B72" w:rsidRPr="008229BE" w:rsidRDefault="009B2B72" w:rsidP="009B2B72">
      <w:pPr>
        <w:spacing w:after="0" w:line="360" w:lineRule="auto"/>
        <w:ind w:left="4254" w:firstLine="709"/>
        <w:jc w:val="both"/>
        <w:rPr>
          <w:rFonts w:ascii="Arial" w:hAnsi="Arial" w:cs="Arial"/>
        </w:rPr>
      </w:pPr>
      <w:r w:rsidRPr="008229BE">
        <w:rPr>
          <w:rFonts w:ascii="Arial" w:hAnsi="Arial" w:cs="Arial"/>
        </w:rPr>
        <w:t>fax. (24) 356 29 00</w:t>
      </w:r>
    </w:p>
    <w:p w:rsidR="004E3754" w:rsidRPr="004E3754" w:rsidRDefault="004E3754" w:rsidP="004E3754">
      <w:pPr>
        <w:pStyle w:val="Tekstpodstawowy"/>
        <w:ind w:left="2607" w:firstLine="229"/>
        <w:rPr>
          <w:rFonts w:ascii="Arial" w:hAnsi="Arial" w:cs="Arial"/>
          <w:sz w:val="22"/>
          <w:szCs w:val="22"/>
          <w:lang w:eastAsia="ar-SA"/>
        </w:rPr>
      </w:pPr>
      <w:r w:rsidRPr="004E3754">
        <w:rPr>
          <w:rFonts w:ascii="Arial" w:hAnsi="Arial" w:cs="Arial"/>
          <w:sz w:val="22"/>
          <w:szCs w:val="22"/>
          <w:lang w:eastAsia="ar-SA"/>
        </w:rPr>
        <w:t xml:space="preserve">Strona internetowa: </w:t>
      </w:r>
      <w:hyperlink r:id="rId7" w:history="1">
        <w:r w:rsidRPr="004E3754">
          <w:rPr>
            <w:rStyle w:val="Hipercze"/>
            <w:rFonts w:ascii="Arial" w:hAnsi="Arial" w:cs="Arial"/>
            <w:sz w:val="22"/>
            <w:szCs w:val="22"/>
            <w:lang w:eastAsia="ar-SA"/>
          </w:rPr>
          <w:t>www.ugkrzyzanow.bip.org.pl</w:t>
        </w:r>
      </w:hyperlink>
      <w:r w:rsidRPr="004E3754">
        <w:rPr>
          <w:rFonts w:ascii="Arial" w:hAnsi="Arial" w:cs="Arial"/>
          <w:sz w:val="22"/>
          <w:szCs w:val="22"/>
          <w:lang w:eastAsia="ar-SA"/>
        </w:rPr>
        <w:t xml:space="preserve"> </w:t>
      </w:r>
    </w:p>
    <w:p w:rsidR="004E3754" w:rsidRPr="004E3754" w:rsidRDefault="004E3754" w:rsidP="004E3754">
      <w:pPr>
        <w:pStyle w:val="Tekstpodstawowy"/>
        <w:ind w:left="2378" w:firstLine="458"/>
        <w:rPr>
          <w:rFonts w:ascii="Arial" w:hAnsi="Arial" w:cs="Arial"/>
          <w:sz w:val="22"/>
          <w:szCs w:val="22"/>
          <w:lang w:eastAsia="ar-SA"/>
        </w:rPr>
      </w:pPr>
      <w:r w:rsidRPr="004E3754">
        <w:rPr>
          <w:rFonts w:ascii="Arial" w:hAnsi="Arial" w:cs="Arial"/>
          <w:sz w:val="22"/>
          <w:szCs w:val="22"/>
          <w:lang w:eastAsia="ar-SA"/>
        </w:rPr>
        <w:t xml:space="preserve">Adres poczty e-mail: </w:t>
      </w:r>
      <w:hyperlink r:id="rId8" w:history="1">
        <w:r w:rsidRPr="004E3754">
          <w:rPr>
            <w:rStyle w:val="Hipercze"/>
            <w:rFonts w:ascii="Arial" w:hAnsi="Arial" w:cs="Arial"/>
            <w:sz w:val="22"/>
            <w:szCs w:val="22"/>
            <w:lang w:eastAsia="ar-SA"/>
          </w:rPr>
          <w:t>sekretariat@krzyzanow.pl</w:t>
        </w:r>
      </w:hyperlink>
      <w:r w:rsidRPr="004E3754">
        <w:rPr>
          <w:rFonts w:ascii="Arial" w:hAnsi="Arial" w:cs="Arial"/>
          <w:sz w:val="22"/>
          <w:szCs w:val="22"/>
          <w:lang w:eastAsia="ar-SA"/>
        </w:rPr>
        <w:t xml:space="preserve"> </w:t>
      </w:r>
    </w:p>
    <w:p w:rsidR="00CC007F" w:rsidRPr="004E3754" w:rsidRDefault="00CC007F" w:rsidP="00DA28B4">
      <w:pPr>
        <w:spacing w:after="0" w:line="360" w:lineRule="auto"/>
        <w:ind w:left="4254" w:firstLine="709"/>
        <w:jc w:val="both"/>
        <w:rPr>
          <w:rFonts w:ascii="Arial" w:hAnsi="Arial" w:cs="Arial"/>
        </w:rPr>
      </w:pPr>
    </w:p>
    <w:p w:rsidR="00FA4DA1" w:rsidRPr="008229BE" w:rsidRDefault="00FA4DA1" w:rsidP="00DA28B4">
      <w:pPr>
        <w:spacing w:after="0" w:line="360" w:lineRule="auto"/>
        <w:ind w:left="4254" w:firstLine="709"/>
        <w:jc w:val="both"/>
        <w:rPr>
          <w:rFonts w:ascii="Arial" w:hAnsi="Arial" w:cs="Arial"/>
        </w:rPr>
      </w:pPr>
    </w:p>
    <w:p w:rsidR="00FA4DA1" w:rsidRPr="008229BE" w:rsidRDefault="00FA4DA1" w:rsidP="00DA28B4">
      <w:pPr>
        <w:spacing w:after="0" w:line="360" w:lineRule="auto"/>
        <w:ind w:left="4254" w:firstLine="709"/>
        <w:jc w:val="both"/>
        <w:rPr>
          <w:rFonts w:ascii="Arial" w:hAnsi="Arial" w:cs="Arial"/>
        </w:rPr>
      </w:pPr>
    </w:p>
    <w:p w:rsidR="00FA4DA1" w:rsidRPr="008229BE" w:rsidRDefault="00FA4DA1" w:rsidP="00DA28B4">
      <w:pPr>
        <w:spacing w:after="0" w:line="360" w:lineRule="auto"/>
        <w:ind w:left="4254" w:firstLine="709"/>
        <w:jc w:val="both"/>
        <w:rPr>
          <w:rFonts w:ascii="Arial" w:hAnsi="Arial" w:cs="Arial"/>
        </w:rPr>
      </w:pPr>
    </w:p>
    <w:p w:rsidR="00FA4DA1" w:rsidRPr="008229BE" w:rsidRDefault="00FA4DA1" w:rsidP="00DA28B4">
      <w:pPr>
        <w:spacing w:after="0" w:line="360" w:lineRule="auto"/>
        <w:ind w:left="4254" w:firstLine="709"/>
        <w:jc w:val="both"/>
        <w:rPr>
          <w:rFonts w:ascii="Arial" w:hAnsi="Arial" w:cs="Arial"/>
        </w:rPr>
      </w:pPr>
    </w:p>
    <w:p w:rsidR="00FA4DA1" w:rsidRPr="008229BE" w:rsidRDefault="00FA4DA1" w:rsidP="00DA28B4">
      <w:pPr>
        <w:spacing w:after="0" w:line="360" w:lineRule="auto"/>
        <w:ind w:left="4254" w:firstLine="709"/>
        <w:jc w:val="both"/>
        <w:rPr>
          <w:rFonts w:ascii="Arial" w:hAnsi="Arial" w:cs="Arial"/>
        </w:rPr>
      </w:pPr>
    </w:p>
    <w:p w:rsidR="00FA4DA1" w:rsidRPr="008229BE" w:rsidRDefault="00FA4DA1" w:rsidP="00DA28B4">
      <w:pPr>
        <w:spacing w:after="0" w:line="360" w:lineRule="auto"/>
        <w:ind w:left="4254" w:firstLine="709"/>
        <w:jc w:val="both"/>
        <w:rPr>
          <w:rFonts w:ascii="Arial" w:hAnsi="Arial" w:cs="Arial"/>
        </w:rPr>
      </w:pPr>
    </w:p>
    <w:p w:rsidR="008E324A" w:rsidRPr="008229BE" w:rsidRDefault="008E324A" w:rsidP="00DA28B4">
      <w:pPr>
        <w:spacing w:after="0" w:line="360" w:lineRule="auto"/>
        <w:ind w:left="4254" w:firstLine="709"/>
        <w:jc w:val="both"/>
        <w:rPr>
          <w:rFonts w:ascii="Arial" w:hAnsi="Arial" w:cs="Arial"/>
        </w:rPr>
      </w:pPr>
    </w:p>
    <w:p w:rsidR="00F74D73" w:rsidRPr="00FA4DA1" w:rsidRDefault="000F7FB0" w:rsidP="00FB4026">
      <w:pPr>
        <w:pStyle w:val="Nagwek1"/>
        <w:numPr>
          <w:ilvl w:val="0"/>
          <w:numId w:val="4"/>
        </w:numPr>
        <w:spacing w:line="360" w:lineRule="auto"/>
        <w:rPr>
          <w:rFonts w:ascii="Arial" w:hAnsi="Arial" w:cs="Arial"/>
          <w:szCs w:val="22"/>
          <w:highlight w:val="lightGray"/>
        </w:rPr>
      </w:pPr>
      <w:bookmarkStart w:id="0" w:name="_Toc291137569"/>
      <w:r w:rsidRPr="00FA4DA1">
        <w:rPr>
          <w:rFonts w:ascii="Arial" w:hAnsi="Arial" w:cs="Arial"/>
          <w:szCs w:val="22"/>
          <w:highlight w:val="lightGray"/>
        </w:rPr>
        <w:lastRenderedPageBreak/>
        <w:t>O</w:t>
      </w:r>
      <w:r w:rsidR="00796B59" w:rsidRPr="00FA4DA1">
        <w:rPr>
          <w:rFonts w:ascii="Arial" w:hAnsi="Arial" w:cs="Arial"/>
          <w:szCs w:val="22"/>
          <w:highlight w:val="lightGray"/>
        </w:rPr>
        <w:t>pis przedmiotu zamówienia</w:t>
      </w:r>
      <w:bookmarkEnd w:id="0"/>
      <w:r w:rsidR="008C268E" w:rsidRPr="00FA4DA1">
        <w:rPr>
          <w:rFonts w:ascii="Arial" w:hAnsi="Arial" w:cs="Arial"/>
          <w:szCs w:val="22"/>
          <w:highlight w:val="lightGray"/>
        </w:rPr>
        <w:t>.</w:t>
      </w:r>
    </w:p>
    <w:p w:rsidR="00F74D73" w:rsidRPr="00CC0C05" w:rsidRDefault="00F74D73" w:rsidP="00CC0C05">
      <w:pPr>
        <w:numPr>
          <w:ilvl w:val="1"/>
          <w:numId w:val="8"/>
        </w:numPr>
        <w:spacing w:after="0" w:line="360" w:lineRule="auto"/>
        <w:jc w:val="both"/>
        <w:rPr>
          <w:rFonts w:ascii="Arial" w:hAnsi="Arial" w:cs="Arial"/>
        </w:rPr>
      </w:pPr>
      <w:r w:rsidRPr="00FA4DA1">
        <w:rPr>
          <w:rFonts w:ascii="Arial" w:hAnsi="Arial" w:cs="Arial"/>
        </w:rPr>
        <w:t xml:space="preserve">Przedmiotem niniejszego zamówienia jest </w:t>
      </w:r>
      <w:r w:rsidRPr="00FA4DA1">
        <w:rPr>
          <w:rFonts w:ascii="Arial" w:hAnsi="Arial" w:cs="Arial"/>
          <w:b/>
        </w:rPr>
        <w:t xml:space="preserve">zakup energii elektrycznej </w:t>
      </w:r>
      <w:r w:rsidRPr="00FA4DA1">
        <w:rPr>
          <w:rFonts w:ascii="Arial" w:hAnsi="Arial" w:cs="Arial"/>
        </w:rPr>
        <w:t xml:space="preserve">do obiektów </w:t>
      </w:r>
      <w:r w:rsidRPr="00FA4DA1">
        <w:rPr>
          <w:rFonts w:ascii="Arial" w:hAnsi="Arial" w:cs="Arial"/>
          <w:b/>
        </w:rPr>
        <w:t xml:space="preserve">Zamawiającego oraz jednostek organizacyjnych </w:t>
      </w:r>
      <w:r w:rsidR="0096548C" w:rsidRPr="00FA4DA1">
        <w:rPr>
          <w:rFonts w:ascii="Arial" w:hAnsi="Arial" w:cs="Arial"/>
        </w:rPr>
        <w:t>wskazanych w załącznikach</w:t>
      </w:r>
      <w:r w:rsidRPr="00FA4DA1">
        <w:rPr>
          <w:rFonts w:ascii="Arial" w:hAnsi="Arial" w:cs="Arial"/>
        </w:rPr>
        <w:t xml:space="preserve"> nr 1</w:t>
      </w:r>
      <w:r w:rsidR="0096548C" w:rsidRPr="00FA4DA1">
        <w:rPr>
          <w:rFonts w:ascii="Arial" w:hAnsi="Arial" w:cs="Arial"/>
        </w:rPr>
        <w:t xml:space="preserve"> i 2</w:t>
      </w:r>
      <w:r w:rsidRPr="00FA4DA1">
        <w:rPr>
          <w:rFonts w:ascii="Arial" w:hAnsi="Arial" w:cs="Arial"/>
        </w:rPr>
        <w:t xml:space="preserve"> do SIWZ,</w:t>
      </w:r>
      <w:r w:rsidRPr="00FA4DA1">
        <w:rPr>
          <w:rFonts w:ascii="Arial" w:hAnsi="Arial" w:cs="Arial"/>
          <w:b/>
        </w:rPr>
        <w:t xml:space="preserve"> </w:t>
      </w:r>
      <w:r w:rsidRPr="00FA4DA1">
        <w:rPr>
          <w:rFonts w:ascii="Arial" w:hAnsi="Arial" w:cs="Arial"/>
        </w:rPr>
        <w:t>zgodnie z przepisami ustawy z dnia 10 kwietnia 1997 r. Prawo energetyczne.</w:t>
      </w:r>
      <w:r w:rsidR="005D7C03" w:rsidRPr="00FA4DA1">
        <w:rPr>
          <w:rFonts w:ascii="Arial" w:hAnsi="Arial" w:cs="Arial"/>
        </w:rPr>
        <w:t xml:space="preserve"> Postępowanie zostało podzielone na części w celu uzyskania </w:t>
      </w:r>
      <w:r w:rsidR="00FD2210" w:rsidRPr="00FA4DA1">
        <w:rPr>
          <w:rFonts w:ascii="Arial" w:hAnsi="Arial" w:cs="Arial"/>
        </w:rPr>
        <w:t>optymalnych korzyści finansowych.</w:t>
      </w:r>
      <w:r w:rsidR="00CC0C05">
        <w:rPr>
          <w:rFonts w:ascii="Arial" w:hAnsi="Arial" w:cs="Arial"/>
        </w:rPr>
        <w:t xml:space="preserve"> </w:t>
      </w:r>
      <w:r w:rsidR="00406FFF" w:rsidRPr="00CC0C05">
        <w:rPr>
          <w:rFonts w:ascii="Arial" w:hAnsi="Arial" w:cs="Arial"/>
          <w:b/>
        </w:rPr>
        <w:t xml:space="preserve">Gmina </w:t>
      </w:r>
      <w:r w:rsidR="002A388B" w:rsidRPr="00CC0C05">
        <w:rPr>
          <w:rFonts w:ascii="Arial" w:hAnsi="Arial" w:cs="Arial"/>
          <w:b/>
        </w:rPr>
        <w:t>Krzyżanów</w:t>
      </w:r>
      <w:r w:rsidR="0064352B" w:rsidRPr="00CC0C05">
        <w:rPr>
          <w:rFonts w:ascii="Arial" w:hAnsi="Arial" w:cs="Arial"/>
        </w:rPr>
        <w:t xml:space="preserve"> </w:t>
      </w:r>
      <w:r w:rsidR="002A388B" w:rsidRPr="00CC0C05">
        <w:rPr>
          <w:rFonts w:ascii="Arial" w:hAnsi="Arial" w:cs="Arial"/>
        </w:rPr>
        <w:t>jest uprawniona</w:t>
      </w:r>
      <w:r w:rsidRPr="00CC0C05">
        <w:rPr>
          <w:rFonts w:ascii="Arial" w:hAnsi="Arial" w:cs="Arial"/>
        </w:rPr>
        <w:t xml:space="preserve"> do przeprowadzenia postępowania przetargowego oraz udzielenia zamówienia w imieniu wszystkich jednostek organizacyjnych. </w:t>
      </w:r>
    </w:p>
    <w:p w:rsidR="00AE2AFA" w:rsidRPr="00FA4DA1" w:rsidRDefault="00AE2AFA" w:rsidP="00DA28B4">
      <w:pPr>
        <w:pStyle w:val="Tekstkomentarza"/>
        <w:spacing w:line="360" w:lineRule="auto"/>
        <w:ind w:left="480"/>
        <w:rPr>
          <w:rFonts w:ascii="Arial" w:hAnsi="Arial" w:cs="Arial"/>
          <w:sz w:val="22"/>
          <w:szCs w:val="22"/>
        </w:rPr>
      </w:pPr>
      <w:r w:rsidRPr="00FA4DA1">
        <w:rPr>
          <w:rFonts w:ascii="Arial" w:hAnsi="Arial" w:cs="Arial"/>
          <w:sz w:val="22"/>
          <w:szCs w:val="22"/>
        </w:rPr>
        <w:t>Zamawiający przewiduje udzielenie niniejszego zamówienia z podziałem na części w rozumieniu art. 2 pkt.</w:t>
      </w:r>
      <w:r w:rsidR="009F1736" w:rsidRPr="00FA4DA1">
        <w:rPr>
          <w:rFonts w:ascii="Arial" w:hAnsi="Arial" w:cs="Arial"/>
          <w:sz w:val="22"/>
          <w:szCs w:val="22"/>
        </w:rPr>
        <w:t xml:space="preserve"> </w:t>
      </w:r>
      <w:r w:rsidR="004D6B98">
        <w:rPr>
          <w:rFonts w:ascii="Arial" w:hAnsi="Arial" w:cs="Arial"/>
          <w:sz w:val="22"/>
          <w:szCs w:val="22"/>
        </w:rPr>
        <w:t>6 - Prawa Zamówień Publicznych:</w:t>
      </w:r>
    </w:p>
    <w:p w:rsidR="007B7807" w:rsidRPr="00174033" w:rsidRDefault="00EC31E4" w:rsidP="007B7807">
      <w:pPr>
        <w:numPr>
          <w:ilvl w:val="1"/>
          <w:numId w:val="8"/>
        </w:numPr>
        <w:spacing w:after="0" w:line="360" w:lineRule="auto"/>
        <w:jc w:val="both"/>
        <w:rPr>
          <w:rFonts w:ascii="Arial" w:hAnsi="Arial" w:cs="Arial"/>
          <w:u w:val="single"/>
        </w:rPr>
      </w:pPr>
      <w:bookmarkStart w:id="1" w:name="OLE_LINK4"/>
      <w:bookmarkStart w:id="2" w:name="OLE_LINK3"/>
      <w:r w:rsidRPr="00FA4DA1">
        <w:rPr>
          <w:rFonts w:ascii="Arial" w:hAnsi="Arial" w:cs="Arial"/>
          <w:b/>
        </w:rPr>
        <w:t>Część 1 zamówienia</w:t>
      </w:r>
      <w:r w:rsidR="00EF2903" w:rsidRPr="00FA4DA1">
        <w:rPr>
          <w:rFonts w:ascii="Arial" w:hAnsi="Arial" w:cs="Arial"/>
          <w:b/>
        </w:rPr>
        <w:t xml:space="preserve"> </w:t>
      </w:r>
      <w:r w:rsidR="000F15E1" w:rsidRPr="00FA4DA1">
        <w:rPr>
          <w:rFonts w:ascii="Arial" w:hAnsi="Arial" w:cs="Arial"/>
          <w:b/>
        </w:rPr>
        <w:t>–</w:t>
      </w:r>
      <w:r w:rsidR="00EF2903" w:rsidRPr="00FA4DA1">
        <w:rPr>
          <w:rFonts w:ascii="Arial" w:hAnsi="Arial" w:cs="Arial"/>
          <w:b/>
        </w:rPr>
        <w:t xml:space="preserve"> </w:t>
      </w:r>
      <w:r w:rsidR="009F1736" w:rsidRPr="00FA4DA1">
        <w:rPr>
          <w:rFonts w:ascii="Arial" w:hAnsi="Arial" w:cs="Arial"/>
        </w:rPr>
        <w:t>zakup energii</w:t>
      </w:r>
      <w:r w:rsidR="007268F5" w:rsidRPr="00FA4DA1">
        <w:rPr>
          <w:rFonts w:ascii="Arial" w:hAnsi="Arial" w:cs="Arial"/>
        </w:rPr>
        <w:t xml:space="preserve"> elektrycznej</w:t>
      </w:r>
      <w:r w:rsidR="009F1736" w:rsidRPr="00FA4DA1">
        <w:rPr>
          <w:rFonts w:ascii="Arial" w:hAnsi="Arial" w:cs="Arial"/>
        </w:rPr>
        <w:t xml:space="preserve"> do obiektów wymienio</w:t>
      </w:r>
      <w:r w:rsidR="00896A26" w:rsidRPr="00FA4DA1">
        <w:rPr>
          <w:rFonts w:ascii="Arial" w:hAnsi="Arial" w:cs="Arial"/>
        </w:rPr>
        <w:t xml:space="preserve">nych w załączniku nr 1 do siwz – </w:t>
      </w:r>
      <w:r w:rsidR="00896A26" w:rsidRPr="00174033">
        <w:rPr>
          <w:rFonts w:ascii="Arial" w:hAnsi="Arial" w:cs="Arial"/>
          <w:u w:val="single"/>
        </w:rPr>
        <w:t>oświetlenie uliczne:</w:t>
      </w:r>
    </w:p>
    <w:p w:rsidR="008A1917" w:rsidRDefault="00EF2903" w:rsidP="009A0A92">
      <w:pPr>
        <w:numPr>
          <w:ilvl w:val="1"/>
          <w:numId w:val="9"/>
        </w:numPr>
        <w:spacing w:after="0" w:line="360" w:lineRule="auto"/>
        <w:jc w:val="both"/>
        <w:rPr>
          <w:rFonts w:ascii="Arial" w:hAnsi="Arial" w:cs="Arial"/>
        </w:rPr>
      </w:pPr>
      <w:r w:rsidRPr="00FA4DA1">
        <w:rPr>
          <w:rFonts w:ascii="Arial" w:hAnsi="Arial" w:cs="Arial"/>
        </w:rPr>
        <w:t>Szacunkowe zapotrzebowanie energii elektrycznej w okresie od</w:t>
      </w:r>
      <w:bookmarkEnd w:id="1"/>
      <w:bookmarkEnd w:id="2"/>
      <w:r w:rsidRPr="00FA4DA1">
        <w:rPr>
          <w:rFonts w:ascii="Arial" w:hAnsi="Arial" w:cs="Arial"/>
        </w:rPr>
        <w:t xml:space="preserve"> </w:t>
      </w:r>
      <w:r w:rsidR="006A19FA">
        <w:rPr>
          <w:rFonts w:ascii="Arial" w:hAnsi="Arial" w:cs="Arial"/>
        </w:rPr>
        <w:t>01 stycznia 2019</w:t>
      </w:r>
      <w:r w:rsidR="008E324A">
        <w:rPr>
          <w:rFonts w:ascii="Arial" w:hAnsi="Arial" w:cs="Arial"/>
        </w:rPr>
        <w:t xml:space="preserve"> roku do 31 grudnia </w:t>
      </w:r>
      <w:r w:rsidR="00BA324B">
        <w:rPr>
          <w:rFonts w:ascii="Arial" w:hAnsi="Arial" w:cs="Arial"/>
        </w:rPr>
        <w:t>2021</w:t>
      </w:r>
      <w:r w:rsidR="008A1917">
        <w:rPr>
          <w:rFonts w:ascii="Arial" w:hAnsi="Arial" w:cs="Arial"/>
        </w:rPr>
        <w:t xml:space="preserve"> roku</w:t>
      </w:r>
      <w:r w:rsidR="007B7807" w:rsidRPr="00FA4DA1">
        <w:rPr>
          <w:rFonts w:ascii="Arial" w:hAnsi="Arial" w:cs="Arial"/>
        </w:rPr>
        <w:t xml:space="preserve"> wynosi </w:t>
      </w:r>
      <w:r w:rsidRPr="00FA4DA1">
        <w:rPr>
          <w:rFonts w:ascii="Arial" w:hAnsi="Arial" w:cs="Arial"/>
          <w:b/>
        </w:rPr>
        <w:t xml:space="preserve"> </w:t>
      </w:r>
      <w:r w:rsidR="00D11438">
        <w:rPr>
          <w:rFonts w:ascii="Arial" w:hAnsi="Arial" w:cs="Arial"/>
          <w:b/>
        </w:rPr>
        <w:t>346 404</w:t>
      </w:r>
      <w:r w:rsidR="007B7807" w:rsidRPr="00FA4DA1">
        <w:rPr>
          <w:rFonts w:ascii="Arial" w:hAnsi="Arial" w:cs="Arial"/>
          <w:b/>
        </w:rPr>
        <w:t xml:space="preserve">,00 </w:t>
      </w:r>
      <w:r w:rsidRPr="00FA4DA1">
        <w:rPr>
          <w:rFonts w:ascii="Arial" w:hAnsi="Arial" w:cs="Arial"/>
          <w:b/>
        </w:rPr>
        <w:t>kWh</w:t>
      </w:r>
      <w:r w:rsidR="00CA7F16" w:rsidRPr="00FA4DA1">
        <w:rPr>
          <w:rFonts w:ascii="Arial" w:hAnsi="Arial" w:cs="Arial"/>
        </w:rPr>
        <w:t xml:space="preserve"> </w:t>
      </w:r>
      <w:r w:rsidR="008A1917">
        <w:rPr>
          <w:rFonts w:ascii="Arial" w:hAnsi="Arial" w:cs="Arial"/>
        </w:rPr>
        <w:t xml:space="preserve"> – w tym: </w:t>
      </w:r>
    </w:p>
    <w:p w:rsidR="008A1917" w:rsidRDefault="0064352B" w:rsidP="008A1917">
      <w:pPr>
        <w:numPr>
          <w:ilvl w:val="0"/>
          <w:numId w:val="31"/>
        </w:numPr>
        <w:spacing w:after="0" w:line="360" w:lineRule="auto"/>
        <w:jc w:val="both"/>
        <w:rPr>
          <w:rFonts w:ascii="Arial" w:hAnsi="Arial" w:cs="Arial"/>
        </w:rPr>
      </w:pPr>
      <w:r w:rsidRPr="00FA4DA1">
        <w:rPr>
          <w:rFonts w:ascii="Arial" w:hAnsi="Arial" w:cs="Arial"/>
        </w:rPr>
        <w:t xml:space="preserve">w okresie </w:t>
      </w:r>
      <w:r w:rsidR="002A388B" w:rsidRPr="00FA4DA1">
        <w:rPr>
          <w:rFonts w:ascii="Arial" w:hAnsi="Arial" w:cs="Arial"/>
        </w:rPr>
        <w:t>od 01.0</w:t>
      </w:r>
      <w:r w:rsidR="00D2110E" w:rsidRPr="00FA4DA1">
        <w:rPr>
          <w:rFonts w:ascii="Arial" w:hAnsi="Arial" w:cs="Arial"/>
        </w:rPr>
        <w:t>1.201</w:t>
      </w:r>
      <w:r w:rsidR="00AC3425">
        <w:rPr>
          <w:rFonts w:ascii="Arial" w:hAnsi="Arial" w:cs="Arial"/>
        </w:rPr>
        <w:t>9</w:t>
      </w:r>
      <w:r w:rsidRPr="00FA4DA1">
        <w:rPr>
          <w:rFonts w:ascii="Arial" w:hAnsi="Arial" w:cs="Arial"/>
        </w:rPr>
        <w:t xml:space="preserve"> </w:t>
      </w:r>
      <w:r w:rsidR="008A1917">
        <w:rPr>
          <w:rFonts w:ascii="Arial" w:hAnsi="Arial" w:cs="Arial"/>
        </w:rPr>
        <w:t>roku</w:t>
      </w:r>
      <w:r w:rsidR="00BC06D8" w:rsidRPr="00FA4DA1">
        <w:rPr>
          <w:rFonts w:ascii="Arial" w:hAnsi="Arial" w:cs="Arial"/>
        </w:rPr>
        <w:t xml:space="preserve"> </w:t>
      </w:r>
      <w:r w:rsidR="00AC3425">
        <w:rPr>
          <w:rFonts w:ascii="Arial" w:hAnsi="Arial" w:cs="Arial"/>
        </w:rPr>
        <w:t>do 31.12.2019</w:t>
      </w:r>
      <w:r w:rsidR="008A1917">
        <w:rPr>
          <w:rFonts w:ascii="Arial" w:hAnsi="Arial" w:cs="Arial"/>
        </w:rPr>
        <w:t xml:space="preserve"> roku</w:t>
      </w:r>
      <w:r w:rsidRPr="00FA4DA1">
        <w:rPr>
          <w:rFonts w:ascii="Arial" w:hAnsi="Arial" w:cs="Arial"/>
        </w:rPr>
        <w:t xml:space="preserve"> – </w:t>
      </w:r>
      <w:r w:rsidR="00D11438">
        <w:rPr>
          <w:rFonts w:ascii="Arial" w:hAnsi="Arial" w:cs="Arial"/>
          <w:b/>
        </w:rPr>
        <w:t>115 468</w:t>
      </w:r>
      <w:r w:rsidR="007B7807" w:rsidRPr="00FA4DA1">
        <w:rPr>
          <w:rFonts w:ascii="Arial" w:hAnsi="Arial" w:cs="Arial"/>
          <w:b/>
        </w:rPr>
        <w:t xml:space="preserve">,00 </w:t>
      </w:r>
      <w:r w:rsidRPr="00FA4DA1">
        <w:rPr>
          <w:rFonts w:ascii="Arial" w:hAnsi="Arial" w:cs="Arial"/>
          <w:b/>
        </w:rPr>
        <w:t>kWh</w:t>
      </w:r>
      <w:r w:rsidR="008A1917">
        <w:rPr>
          <w:rFonts w:ascii="Arial" w:hAnsi="Arial" w:cs="Arial"/>
          <w:b/>
        </w:rPr>
        <w:t>,</w:t>
      </w:r>
    </w:p>
    <w:p w:rsidR="009A0A92" w:rsidRDefault="008A1917" w:rsidP="008A1917">
      <w:pPr>
        <w:numPr>
          <w:ilvl w:val="0"/>
          <w:numId w:val="31"/>
        </w:numPr>
        <w:spacing w:after="0" w:line="360" w:lineRule="auto"/>
        <w:jc w:val="both"/>
        <w:rPr>
          <w:rFonts w:ascii="Arial" w:hAnsi="Arial" w:cs="Arial"/>
        </w:rPr>
      </w:pPr>
      <w:r>
        <w:rPr>
          <w:rFonts w:ascii="Arial" w:hAnsi="Arial" w:cs="Arial"/>
        </w:rPr>
        <w:t>w okres</w:t>
      </w:r>
      <w:r w:rsidR="00AC3425">
        <w:rPr>
          <w:rFonts w:ascii="Arial" w:hAnsi="Arial" w:cs="Arial"/>
        </w:rPr>
        <w:t>ie od 01.01.2020 roku do 31.12.2020</w:t>
      </w:r>
      <w:r>
        <w:rPr>
          <w:rFonts w:ascii="Arial" w:hAnsi="Arial" w:cs="Arial"/>
        </w:rPr>
        <w:t xml:space="preserve"> roku </w:t>
      </w:r>
      <w:r w:rsidR="0064352B" w:rsidRPr="00FA4DA1">
        <w:rPr>
          <w:rFonts w:ascii="Arial" w:hAnsi="Arial" w:cs="Arial"/>
        </w:rPr>
        <w:t xml:space="preserve">– </w:t>
      </w:r>
      <w:r w:rsidR="00D11438">
        <w:rPr>
          <w:rFonts w:ascii="Arial" w:hAnsi="Arial" w:cs="Arial"/>
          <w:b/>
        </w:rPr>
        <w:t>115 468</w:t>
      </w:r>
      <w:r w:rsidR="007B7807" w:rsidRPr="00FA4DA1">
        <w:rPr>
          <w:rFonts w:ascii="Arial" w:hAnsi="Arial" w:cs="Arial"/>
          <w:b/>
        </w:rPr>
        <w:t xml:space="preserve">,00 </w:t>
      </w:r>
      <w:r w:rsidR="0064352B" w:rsidRPr="00FA4DA1">
        <w:rPr>
          <w:rFonts w:ascii="Arial" w:hAnsi="Arial" w:cs="Arial"/>
          <w:b/>
        </w:rPr>
        <w:t>kWh</w:t>
      </w:r>
      <w:r>
        <w:rPr>
          <w:rFonts w:ascii="Arial" w:hAnsi="Arial" w:cs="Arial"/>
        </w:rPr>
        <w:t>.</w:t>
      </w:r>
    </w:p>
    <w:p w:rsidR="00D11438" w:rsidRPr="00D11438" w:rsidRDefault="00AC3425" w:rsidP="00D11438">
      <w:pPr>
        <w:numPr>
          <w:ilvl w:val="0"/>
          <w:numId w:val="31"/>
        </w:numPr>
        <w:spacing w:after="0" w:line="360" w:lineRule="auto"/>
        <w:jc w:val="both"/>
        <w:rPr>
          <w:rFonts w:ascii="Arial" w:hAnsi="Arial" w:cs="Arial"/>
        </w:rPr>
      </w:pPr>
      <w:r>
        <w:rPr>
          <w:rFonts w:ascii="Arial" w:hAnsi="Arial" w:cs="Arial"/>
        </w:rPr>
        <w:t>w okresie od 01.01.2021 roku do 31.12.2021</w:t>
      </w:r>
      <w:r w:rsidR="00D11438">
        <w:rPr>
          <w:rFonts w:ascii="Arial" w:hAnsi="Arial" w:cs="Arial"/>
        </w:rPr>
        <w:t xml:space="preserve"> roku </w:t>
      </w:r>
      <w:r w:rsidR="00D11438" w:rsidRPr="00FA4DA1">
        <w:rPr>
          <w:rFonts w:ascii="Arial" w:hAnsi="Arial" w:cs="Arial"/>
        </w:rPr>
        <w:t xml:space="preserve">– </w:t>
      </w:r>
      <w:r w:rsidR="00D11438">
        <w:rPr>
          <w:rFonts w:ascii="Arial" w:hAnsi="Arial" w:cs="Arial"/>
          <w:b/>
        </w:rPr>
        <w:t>115 468</w:t>
      </w:r>
      <w:r w:rsidR="00D11438" w:rsidRPr="00FA4DA1">
        <w:rPr>
          <w:rFonts w:ascii="Arial" w:hAnsi="Arial" w:cs="Arial"/>
          <w:b/>
        </w:rPr>
        <w:t>,00 kWh</w:t>
      </w:r>
      <w:r w:rsidR="00D11438">
        <w:rPr>
          <w:rFonts w:ascii="Arial" w:hAnsi="Arial" w:cs="Arial"/>
        </w:rPr>
        <w:t>.</w:t>
      </w:r>
    </w:p>
    <w:p w:rsidR="00BB2BE5" w:rsidRPr="00FA4DA1" w:rsidRDefault="009F1736" w:rsidP="00DA28B4">
      <w:pPr>
        <w:numPr>
          <w:ilvl w:val="1"/>
          <w:numId w:val="9"/>
        </w:numPr>
        <w:spacing w:after="0" w:line="360" w:lineRule="auto"/>
        <w:jc w:val="both"/>
        <w:rPr>
          <w:rFonts w:ascii="Arial" w:hAnsi="Arial" w:cs="Arial"/>
        </w:rPr>
      </w:pPr>
      <w:r w:rsidRPr="00FA4DA1">
        <w:rPr>
          <w:rFonts w:ascii="Arial" w:hAnsi="Arial" w:cs="Arial"/>
        </w:rPr>
        <w:t>Wykonanie czynności wynikających z pełnomocnictwa, stanowiącego zał. nr 2</w:t>
      </w:r>
      <w:r w:rsidR="009A0A92" w:rsidRPr="00FA4DA1">
        <w:rPr>
          <w:rFonts w:ascii="Arial" w:hAnsi="Arial" w:cs="Arial"/>
        </w:rPr>
        <w:t xml:space="preserve"> do projektu</w:t>
      </w:r>
      <w:r w:rsidRPr="00FA4DA1">
        <w:rPr>
          <w:rFonts w:ascii="Arial" w:hAnsi="Arial" w:cs="Arial"/>
        </w:rPr>
        <w:t xml:space="preserve"> umowy (załącznik nr </w:t>
      </w:r>
      <w:r w:rsidR="009A0A92" w:rsidRPr="00FA4DA1">
        <w:rPr>
          <w:rFonts w:ascii="Arial" w:hAnsi="Arial" w:cs="Arial"/>
        </w:rPr>
        <w:t>7.1</w:t>
      </w:r>
      <w:r w:rsidR="00CC007F" w:rsidRPr="00FA4DA1">
        <w:rPr>
          <w:rFonts w:ascii="Arial" w:hAnsi="Arial" w:cs="Arial"/>
        </w:rPr>
        <w:t>.2</w:t>
      </w:r>
      <w:r w:rsidRPr="00FA4DA1">
        <w:rPr>
          <w:rFonts w:ascii="Arial" w:hAnsi="Arial" w:cs="Arial"/>
        </w:rPr>
        <w:t>),</w:t>
      </w:r>
      <w:r w:rsidR="009E72D9" w:rsidRPr="00FA4DA1">
        <w:rPr>
          <w:rFonts w:ascii="Arial" w:hAnsi="Arial" w:cs="Arial"/>
        </w:rPr>
        <w:t xml:space="preserve"> w szczególności Z</w:t>
      </w:r>
      <w:r w:rsidRPr="00FA4DA1">
        <w:rPr>
          <w:rFonts w:ascii="Arial" w:hAnsi="Arial" w:cs="Arial"/>
        </w:rPr>
        <w:t xml:space="preserve">amawiający </w:t>
      </w:r>
      <w:r w:rsidR="007344B4" w:rsidRPr="00FA4DA1">
        <w:rPr>
          <w:rFonts w:ascii="Arial" w:hAnsi="Arial" w:cs="Arial"/>
        </w:rPr>
        <w:t>zobowiązuje W</w:t>
      </w:r>
      <w:r w:rsidRPr="00FA4DA1">
        <w:rPr>
          <w:rFonts w:ascii="Arial" w:hAnsi="Arial" w:cs="Arial"/>
        </w:rPr>
        <w:t xml:space="preserve">ykonawcę do zgłoszenia wskazanemu Operatorowi Systemu Dystrybucyjnego do realizacji zawartej z </w:t>
      </w:r>
      <w:r w:rsidR="007344B4" w:rsidRPr="00FA4DA1">
        <w:rPr>
          <w:rFonts w:ascii="Arial" w:hAnsi="Arial" w:cs="Arial"/>
        </w:rPr>
        <w:t>W</w:t>
      </w:r>
      <w:r w:rsidRPr="00FA4DA1">
        <w:rPr>
          <w:rFonts w:ascii="Arial" w:hAnsi="Arial" w:cs="Arial"/>
        </w:rPr>
        <w:t xml:space="preserve">ykonawcą  umowy sprzedaży energii elektrycznej, składania oświadczeń woli oraz ustalania w imieniu </w:t>
      </w:r>
      <w:r w:rsidR="009E72D9" w:rsidRPr="00FA4DA1">
        <w:rPr>
          <w:rFonts w:ascii="Arial" w:hAnsi="Arial" w:cs="Arial"/>
        </w:rPr>
        <w:t>Z</w:t>
      </w:r>
      <w:r w:rsidRPr="00FA4DA1">
        <w:rPr>
          <w:rFonts w:ascii="Arial" w:hAnsi="Arial" w:cs="Arial"/>
        </w:rPr>
        <w:t xml:space="preserve">amawiającego wszelkich niezbędnych informacji w zakresie wypowiadania dotychczas obowiązującej umowy sprzedaży energii elektrycznej i świadczenia usług dystrybucji (umowa kompleksowa), reprezentowania </w:t>
      </w:r>
      <w:r w:rsidR="009E72D9" w:rsidRPr="00FA4DA1">
        <w:rPr>
          <w:rFonts w:ascii="Arial" w:hAnsi="Arial" w:cs="Arial"/>
        </w:rPr>
        <w:t>Z</w:t>
      </w:r>
      <w:r w:rsidRPr="00FA4DA1">
        <w:rPr>
          <w:rFonts w:ascii="Arial" w:hAnsi="Arial" w:cs="Arial"/>
        </w:rPr>
        <w:t>amawiającego przed właściwym Operatorem Systemu Dystrybucyjnego w sprawach związanych z zawarciem umowy o świadczenie usług dystrybucji.</w:t>
      </w:r>
    </w:p>
    <w:p w:rsidR="009A0A92" w:rsidRPr="00174033" w:rsidRDefault="00EC31E4" w:rsidP="009A0A92">
      <w:pPr>
        <w:numPr>
          <w:ilvl w:val="1"/>
          <w:numId w:val="8"/>
        </w:numPr>
        <w:spacing w:after="0" w:line="360" w:lineRule="auto"/>
        <w:jc w:val="both"/>
        <w:rPr>
          <w:rFonts w:ascii="Arial" w:hAnsi="Arial" w:cs="Arial"/>
          <w:u w:val="single"/>
        </w:rPr>
      </w:pPr>
      <w:r w:rsidRPr="00FA4DA1">
        <w:rPr>
          <w:rFonts w:ascii="Arial" w:hAnsi="Arial" w:cs="Arial"/>
          <w:b/>
        </w:rPr>
        <w:t>Część 2 zamówienia</w:t>
      </w:r>
      <w:r w:rsidR="00EF2903" w:rsidRPr="00FA4DA1">
        <w:rPr>
          <w:rFonts w:ascii="Arial" w:hAnsi="Arial" w:cs="Arial"/>
          <w:b/>
        </w:rPr>
        <w:t xml:space="preserve"> </w:t>
      </w:r>
      <w:r w:rsidR="000F15E1" w:rsidRPr="00FA4DA1">
        <w:rPr>
          <w:rFonts w:ascii="Arial" w:hAnsi="Arial" w:cs="Arial"/>
          <w:b/>
        </w:rPr>
        <w:t>–</w:t>
      </w:r>
      <w:r w:rsidR="00EF2903" w:rsidRPr="00FA4DA1">
        <w:rPr>
          <w:rFonts w:ascii="Arial" w:hAnsi="Arial" w:cs="Arial"/>
          <w:b/>
        </w:rPr>
        <w:t xml:space="preserve"> </w:t>
      </w:r>
      <w:r w:rsidR="009F1736" w:rsidRPr="00FA4DA1">
        <w:rPr>
          <w:rFonts w:ascii="Arial" w:hAnsi="Arial" w:cs="Arial"/>
        </w:rPr>
        <w:t xml:space="preserve">zakup energii </w:t>
      </w:r>
      <w:r w:rsidR="007268F5" w:rsidRPr="00FA4DA1">
        <w:rPr>
          <w:rFonts w:ascii="Arial" w:hAnsi="Arial" w:cs="Arial"/>
        </w:rPr>
        <w:t xml:space="preserve">elektrycznej </w:t>
      </w:r>
      <w:r w:rsidR="009F1736" w:rsidRPr="00FA4DA1">
        <w:rPr>
          <w:rFonts w:ascii="Arial" w:hAnsi="Arial" w:cs="Arial"/>
        </w:rPr>
        <w:t>do obiektó</w:t>
      </w:r>
      <w:r w:rsidR="0064352B" w:rsidRPr="00FA4DA1">
        <w:rPr>
          <w:rFonts w:ascii="Arial" w:hAnsi="Arial" w:cs="Arial"/>
        </w:rPr>
        <w:t>w wymienionych w załączniku nr 2</w:t>
      </w:r>
      <w:r w:rsidR="009F1736" w:rsidRPr="00FA4DA1">
        <w:rPr>
          <w:rFonts w:ascii="Arial" w:hAnsi="Arial" w:cs="Arial"/>
        </w:rPr>
        <w:t xml:space="preserve"> do siwz</w:t>
      </w:r>
      <w:r w:rsidR="00896A26" w:rsidRPr="00FA4DA1">
        <w:rPr>
          <w:rFonts w:ascii="Arial" w:hAnsi="Arial" w:cs="Arial"/>
        </w:rPr>
        <w:t xml:space="preserve"> – </w:t>
      </w:r>
      <w:r w:rsidR="00896A26" w:rsidRPr="00174033">
        <w:rPr>
          <w:rFonts w:ascii="Arial" w:hAnsi="Arial" w:cs="Arial"/>
          <w:u w:val="single"/>
        </w:rPr>
        <w:t>pozostałe obiekty:</w:t>
      </w:r>
    </w:p>
    <w:p w:rsidR="00066D9F" w:rsidRPr="00066D9F" w:rsidRDefault="00EF2903" w:rsidP="00DA28B4">
      <w:pPr>
        <w:numPr>
          <w:ilvl w:val="1"/>
          <w:numId w:val="10"/>
        </w:numPr>
        <w:spacing w:after="0" w:line="360" w:lineRule="auto"/>
        <w:jc w:val="both"/>
        <w:rPr>
          <w:rFonts w:ascii="Arial" w:hAnsi="Arial" w:cs="Arial"/>
        </w:rPr>
      </w:pPr>
      <w:r w:rsidRPr="00FA4DA1">
        <w:rPr>
          <w:rFonts w:ascii="Arial" w:hAnsi="Arial" w:cs="Arial"/>
        </w:rPr>
        <w:t xml:space="preserve">Szacunkowe zapotrzebowanie energii elektrycznej w okresie od </w:t>
      </w:r>
      <w:r w:rsidR="00066D9F">
        <w:rPr>
          <w:rFonts w:ascii="Arial" w:hAnsi="Arial" w:cs="Arial"/>
        </w:rPr>
        <w:t xml:space="preserve">01 stycznia </w:t>
      </w:r>
      <w:r w:rsidR="008B587A" w:rsidRPr="00FA4DA1">
        <w:rPr>
          <w:rFonts w:ascii="Arial" w:hAnsi="Arial" w:cs="Arial"/>
        </w:rPr>
        <w:t>201</w:t>
      </w:r>
      <w:r w:rsidR="00FB2648">
        <w:rPr>
          <w:rFonts w:ascii="Arial" w:hAnsi="Arial" w:cs="Arial"/>
        </w:rPr>
        <w:t>9</w:t>
      </w:r>
      <w:r w:rsidR="00EC4081">
        <w:rPr>
          <w:rFonts w:ascii="Arial" w:hAnsi="Arial" w:cs="Arial"/>
        </w:rPr>
        <w:t xml:space="preserve"> roku do 31 </w:t>
      </w:r>
      <w:r w:rsidR="00FB2648">
        <w:rPr>
          <w:rFonts w:ascii="Arial" w:hAnsi="Arial" w:cs="Arial"/>
        </w:rPr>
        <w:t>grudnia 2021</w:t>
      </w:r>
      <w:r w:rsidR="00066D9F">
        <w:rPr>
          <w:rFonts w:ascii="Arial" w:hAnsi="Arial" w:cs="Arial"/>
        </w:rPr>
        <w:t xml:space="preserve"> roku</w:t>
      </w:r>
      <w:r w:rsidR="007B7807" w:rsidRPr="00FA4DA1">
        <w:rPr>
          <w:rFonts w:ascii="Arial" w:hAnsi="Arial" w:cs="Arial"/>
        </w:rPr>
        <w:t xml:space="preserve"> wynosi </w:t>
      </w:r>
      <w:r w:rsidR="008229BE">
        <w:rPr>
          <w:rFonts w:ascii="Arial" w:hAnsi="Arial" w:cs="Arial"/>
          <w:b/>
        </w:rPr>
        <w:t>873 324</w:t>
      </w:r>
      <w:r w:rsidR="007B7807" w:rsidRPr="00FA4DA1">
        <w:rPr>
          <w:rFonts w:ascii="Arial" w:hAnsi="Arial" w:cs="Arial"/>
          <w:b/>
        </w:rPr>
        <w:t>,00</w:t>
      </w:r>
      <w:r w:rsidR="007B7807" w:rsidRPr="00FA4DA1">
        <w:rPr>
          <w:rFonts w:ascii="Arial" w:hAnsi="Arial" w:cs="Arial"/>
        </w:rPr>
        <w:t xml:space="preserve"> </w:t>
      </w:r>
      <w:r w:rsidRPr="00FA4DA1">
        <w:rPr>
          <w:rFonts w:ascii="Arial" w:hAnsi="Arial" w:cs="Arial"/>
          <w:b/>
        </w:rPr>
        <w:t>kWh</w:t>
      </w:r>
      <w:r w:rsidR="00066D9F">
        <w:rPr>
          <w:rFonts w:ascii="Arial" w:hAnsi="Arial" w:cs="Arial"/>
          <w:b/>
        </w:rPr>
        <w:t xml:space="preserve"> </w:t>
      </w:r>
      <w:r w:rsidR="00066D9F" w:rsidRPr="00066D9F">
        <w:rPr>
          <w:rFonts w:ascii="Arial" w:hAnsi="Arial" w:cs="Arial"/>
        </w:rPr>
        <w:t>- w tym:</w:t>
      </w:r>
    </w:p>
    <w:p w:rsidR="00066D9F" w:rsidRDefault="0064352B" w:rsidP="00066D9F">
      <w:pPr>
        <w:numPr>
          <w:ilvl w:val="0"/>
          <w:numId w:val="32"/>
        </w:numPr>
        <w:spacing w:after="0" w:line="360" w:lineRule="auto"/>
        <w:jc w:val="both"/>
        <w:rPr>
          <w:rFonts w:ascii="Arial" w:hAnsi="Arial" w:cs="Arial"/>
        </w:rPr>
      </w:pPr>
      <w:r w:rsidRPr="00FA4DA1">
        <w:rPr>
          <w:rFonts w:ascii="Arial" w:hAnsi="Arial" w:cs="Arial"/>
        </w:rPr>
        <w:t xml:space="preserve">w okresie </w:t>
      </w:r>
      <w:r w:rsidR="00066D9F">
        <w:rPr>
          <w:rFonts w:ascii="Arial" w:hAnsi="Arial" w:cs="Arial"/>
        </w:rPr>
        <w:t>od 01.01.20</w:t>
      </w:r>
      <w:r w:rsidR="00FB2648">
        <w:rPr>
          <w:rFonts w:ascii="Arial" w:hAnsi="Arial" w:cs="Arial"/>
        </w:rPr>
        <w:t>19 roku do 31.12.2019</w:t>
      </w:r>
      <w:r w:rsidR="00066D9F">
        <w:rPr>
          <w:rFonts w:ascii="Arial" w:hAnsi="Arial" w:cs="Arial"/>
        </w:rPr>
        <w:t xml:space="preserve"> roku</w:t>
      </w:r>
      <w:r w:rsidRPr="00FA4DA1">
        <w:rPr>
          <w:rFonts w:ascii="Arial" w:hAnsi="Arial" w:cs="Arial"/>
        </w:rPr>
        <w:t xml:space="preserve"> – </w:t>
      </w:r>
      <w:r w:rsidR="008229BE">
        <w:rPr>
          <w:rFonts w:ascii="Arial" w:hAnsi="Arial" w:cs="Arial"/>
        </w:rPr>
        <w:t xml:space="preserve"> </w:t>
      </w:r>
      <w:r w:rsidR="008229BE">
        <w:rPr>
          <w:rFonts w:ascii="Arial" w:hAnsi="Arial" w:cs="Arial"/>
          <w:b/>
        </w:rPr>
        <w:t>291 108</w:t>
      </w:r>
      <w:r w:rsidR="007B7807" w:rsidRPr="00FA4DA1">
        <w:rPr>
          <w:rFonts w:ascii="Arial" w:hAnsi="Arial" w:cs="Arial"/>
          <w:b/>
        </w:rPr>
        <w:t xml:space="preserve">,00 </w:t>
      </w:r>
      <w:r w:rsidRPr="00FA4DA1">
        <w:rPr>
          <w:rFonts w:ascii="Arial" w:hAnsi="Arial" w:cs="Arial"/>
          <w:b/>
        </w:rPr>
        <w:t>kWh</w:t>
      </w:r>
      <w:r w:rsidR="00066D9F">
        <w:rPr>
          <w:rFonts w:ascii="Arial" w:hAnsi="Arial" w:cs="Arial"/>
        </w:rPr>
        <w:t>,</w:t>
      </w:r>
    </w:p>
    <w:p w:rsidR="00EF2903" w:rsidRDefault="00FB2648" w:rsidP="00066D9F">
      <w:pPr>
        <w:numPr>
          <w:ilvl w:val="0"/>
          <w:numId w:val="32"/>
        </w:numPr>
        <w:spacing w:after="0" w:line="360" w:lineRule="auto"/>
        <w:jc w:val="both"/>
        <w:rPr>
          <w:rFonts w:ascii="Arial" w:hAnsi="Arial" w:cs="Arial"/>
        </w:rPr>
      </w:pPr>
      <w:r>
        <w:rPr>
          <w:rFonts w:ascii="Arial" w:hAnsi="Arial" w:cs="Arial"/>
        </w:rPr>
        <w:t>w  okresie od 01.01.2020</w:t>
      </w:r>
      <w:r w:rsidR="00DA16DC">
        <w:rPr>
          <w:rFonts w:ascii="Arial" w:hAnsi="Arial" w:cs="Arial"/>
        </w:rPr>
        <w:t xml:space="preserve"> </w:t>
      </w:r>
      <w:r>
        <w:rPr>
          <w:rFonts w:ascii="Arial" w:hAnsi="Arial" w:cs="Arial"/>
        </w:rPr>
        <w:t>roku do 31.12.2020</w:t>
      </w:r>
      <w:r w:rsidR="00066D9F">
        <w:rPr>
          <w:rFonts w:ascii="Arial" w:hAnsi="Arial" w:cs="Arial"/>
        </w:rPr>
        <w:t xml:space="preserve"> roku </w:t>
      </w:r>
      <w:r w:rsidR="0064352B" w:rsidRPr="00FA4DA1">
        <w:rPr>
          <w:rFonts w:ascii="Arial" w:hAnsi="Arial" w:cs="Arial"/>
        </w:rPr>
        <w:t xml:space="preserve">– </w:t>
      </w:r>
      <w:r w:rsidR="008229BE">
        <w:rPr>
          <w:rFonts w:ascii="Arial" w:hAnsi="Arial" w:cs="Arial"/>
          <w:b/>
        </w:rPr>
        <w:t>291 108</w:t>
      </w:r>
      <w:r w:rsidR="00DA16DC" w:rsidRPr="00FA4DA1">
        <w:rPr>
          <w:rFonts w:ascii="Arial" w:hAnsi="Arial" w:cs="Arial"/>
          <w:b/>
        </w:rPr>
        <w:t>,00 kWh</w:t>
      </w:r>
      <w:r w:rsidR="00DA16DC">
        <w:rPr>
          <w:rFonts w:ascii="Arial" w:hAnsi="Arial" w:cs="Arial"/>
        </w:rPr>
        <w:t>,</w:t>
      </w:r>
    </w:p>
    <w:p w:rsidR="00DA16DC" w:rsidRPr="00DA16DC" w:rsidRDefault="00FB2648" w:rsidP="00DA16DC">
      <w:pPr>
        <w:numPr>
          <w:ilvl w:val="0"/>
          <w:numId w:val="32"/>
        </w:numPr>
        <w:spacing w:after="0" w:line="360" w:lineRule="auto"/>
        <w:jc w:val="both"/>
        <w:rPr>
          <w:rFonts w:ascii="Arial" w:hAnsi="Arial" w:cs="Arial"/>
        </w:rPr>
      </w:pPr>
      <w:r>
        <w:rPr>
          <w:rFonts w:ascii="Arial" w:hAnsi="Arial" w:cs="Arial"/>
        </w:rPr>
        <w:t>w  okresie od 01.01.2021 roku do 31.12.2021</w:t>
      </w:r>
      <w:r w:rsidR="00DA16DC">
        <w:rPr>
          <w:rFonts w:ascii="Arial" w:hAnsi="Arial" w:cs="Arial"/>
        </w:rPr>
        <w:t xml:space="preserve"> roku </w:t>
      </w:r>
      <w:r w:rsidR="00DA16DC" w:rsidRPr="00FA4DA1">
        <w:rPr>
          <w:rFonts w:ascii="Arial" w:hAnsi="Arial" w:cs="Arial"/>
        </w:rPr>
        <w:t xml:space="preserve">– </w:t>
      </w:r>
      <w:r w:rsidR="008229BE">
        <w:rPr>
          <w:rFonts w:ascii="Arial" w:hAnsi="Arial" w:cs="Arial"/>
          <w:b/>
        </w:rPr>
        <w:t>291 108,00</w:t>
      </w:r>
      <w:r w:rsidR="00DA16DC" w:rsidRPr="00FA4DA1">
        <w:rPr>
          <w:rFonts w:ascii="Arial" w:hAnsi="Arial" w:cs="Arial"/>
          <w:b/>
        </w:rPr>
        <w:t xml:space="preserve"> kWh</w:t>
      </w:r>
      <w:r w:rsidR="00DA16DC">
        <w:rPr>
          <w:rFonts w:ascii="Arial" w:hAnsi="Arial" w:cs="Arial"/>
        </w:rPr>
        <w:t>,</w:t>
      </w:r>
    </w:p>
    <w:p w:rsidR="009F1736" w:rsidRPr="00FA4DA1" w:rsidRDefault="009F1736" w:rsidP="00DA28B4">
      <w:pPr>
        <w:numPr>
          <w:ilvl w:val="1"/>
          <w:numId w:val="10"/>
        </w:numPr>
        <w:spacing w:after="0" w:line="360" w:lineRule="auto"/>
        <w:jc w:val="both"/>
        <w:rPr>
          <w:rFonts w:ascii="Arial" w:hAnsi="Arial" w:cs="Arial"/>
        </w:rPr>
      </w:pPr>
      <w:r w:rsidRPr="00FA4DA1">
        <w:rPr>
          <w:rFonts w:ascii="Arial" w:hAnsi="Arial" w:cs="Arial"/>
        </w:rPr>
        <w:t xml:space="preserve">Wykonanie czynności wynikających z pełnomocnictwa, stanowiącego zał. nr </w:t>
      </w:r>
      <w:r w:rsidR="00CC007F" w:rsidRPr="00FA4DA1">
        <w:rPr>
          <w:rFonts w:ascii="Arial" w:hAnsi="Arial" w:cs="Arial"/>
        </w:rPr>
        <w:t>2</w:t>
      </w:r>
      <w:r w:rsidRPr="00FA4DA1">
        <w:rPr>
          <w:rFonts w:ascii="Arial" w:hAnsi="Arial" w:cs="Arial"/>
        </w:rPr>
        <w:t xml:space="preserve"> do </w:t>
      </w:r>
      <w:r w:rsidR="00CC007F" w:rsidRPr="00FA4DA1">
        <w:rPr>
          <w:rFonts w:ascii="Arial" w:hAnsi="Arial" w:cs="Arial"/>
        </w:rPr>
        <w:t>projektu</w:t>
      </w:r>
      <w:r w:rsidRPr="00FA4DA1">
        <w:rPr>
          <w:rFonts w:ascii="Arial" w:hAnsi="Arial" w:cs="Arial"/>
        </w:rPr>
        <w:t xml:space="preserve"> umowy (załącznik nr </w:t>
      </w:r>
      <w:r w:rsidR="009A0A92" w:rsidRPr="00FA4DA1">
        <w:rPr>
          <w:rFonts w:ascii="Arial" w:hAnsi="Arial" w:cs="Arial"/>
        </w:rPr>
        <w:t>7.2</w:t>
      </w:r>
      <w:r w:rsidR="00CC007F" w:rsidRPr="00FA4DA1">
        <w:rPr>
          <w:rFonts w:ascii="Arial" w:hAnsi="Arial" w:cs="Arial"/>
        </w:rPr>
        <w:t>.2</w:t>
      </w:r>
      <w:r w:rsidR="009E72D9" w:rsidRPr="00FA4DA1">
        <w:rPr>
          <w:rFonts w:ascii="Arial" w:hAnsi="Arial" w:cs="Arial"/>
        </w:rPr>
        <w:t>), w szczególności Z</w:t>
      </w:r>
      <w:r w:rsidRPr="00FA4DA1">
        <w:rPr>
          <w:rFonts w:ascii="Arial" w:hAnsi="Arial" w:cs="Arial"/>
        </w:rPr>
        <w:t>amawiający zobowiązuje</w:t>
      </w:r>
      <w:r w:rsidR="007344B4" w:rsidRPr="00FA4DA1">
        <w:rPr>
          <w:rFonts w:ascii="Arial" w:hAnsi="Arial" w:cs="Arial"/>
        </w:rPr>
        <w:t xml:space="preserve"> W</w:t>
      </w:r>
      <w:r w:rsidRPr="00FA4DA1">
        <w:rPr>
          <w:rFonts w:ascii="Arial" w:hAnsi="Arial" w:cs="Arial"/>
        </w:rPr>
        <w:t xml:space="preserve">ykonawcę do zgłoszenia wskazanemu Operatorowi Systemu </w:t>
      </w:r>
      <w:r w:rsidRPr="00FA4DA1">
        <w:rPr>
          <w:rFonts w:ascii="Arial" w:hAnsi="Arial" w:cs="Arial"/>
        </w:rPr>
        <w:lastRenderedPageBreak/>
        <w:t xml:space="preserve">Dystrybucyjnego do realizacji zawartej z </w:t>
      </w:r>
      <w:r w:rsidR="007344B4" w:rsidRPr="00FA4DA1">
        <w:rPr>
          <w:rFonts w:ascii="Arial" w:hAnsi="Arial" w:cs="Arial"/>
        </w:rPr>
        <w:t>W</w:t>
      </w:r>
      <w:r w:rsidRPr="00FA4DA1">
        <w:rPr>
          <w:rFonts w:ascii="Arial" w:hAnsi="Arial" w:cs="Arial"/>
        </w:rPr>
        <w:t xml:space="preserve">ykonawcą  umowy sprzedaży energii elektrycznej, składania oświadczeń woli oraz ustalania w imieniu </w:t>
      </w:r>
      <w:r w:rsidR="009E72D9" w:rsidRPr="00FA4DA1">
        <w:rPr>
          <w:rFonts w:ascii="Arial" w:hAnsi="Arial" w:cs="Arial"/>
        </w:rPr>
        <w:t>Z</w:t>
      </w:r>
      <w:r w:rsidRPr="00FA4DA1">
        <w:rPr>
          <w:rFonts w:ascii="Arial" w:hAnsi="Arial" w:cs="Arial"/>
        </w:rPr>
        <w:t>amawiającego wszelkich niezbędnych informacji w zakresie wypowiadania dotychczas obowiązującej umowy sprzedaży energii elektrycznej i świadczenia usług dystrybucji (umowa kompleksowa), reprezentowania</w:t>
      </w:r>
      <w:r w:rsidR="009E72D9" w:rsidRPr="00FA4DA1">
        <w:rPr>
          <w:rFonts w:ascii="Arial" w:hAnsi="Arial" w:cs="Arial"/>
        </w:rPr>
        <w:t xml:space="preserve"> Z</w:t>
      </w:r>
      <w:r w:rsidRPr="00FA4DA1">
        <w:rPr>
          <w:rFonts w:ascii="Arial" w:hAnsi="Arial" w:cs="Arial"/>
        </w:rPr>
        <w:t>amawiającego przed właściwym Operatorem Systemu Dystrybucyjnego w sprawach związanych z zawarciem umowy o świadczenie usług dystrybucji.</w:t>
      </w:r>
    </w:p>
    <w:p w:rsidR="00406FFF" w:rsidRPr="00FA4DA1" w:rsidRDefault="00406FFF" w:rsidP="00406FFF">
      <w:pPr>
        <w:pStyle w:val="Zwykytekst"/>
        <w:numPr>
          <w:ilvl w:val="1"/>
          <w:numId w:val="8"/>
        </w:numPr>
        <w:spacing w:after="0" w:line="360" w:lineRule="auto"/>
        <w:jc w:val="both"/>
        <w:rPr>
          <w:rFonts w:ascii="Arial" w:hAnsi="Arial" w:cs="Arial"/>
          <w:b/>
          <w:i/>
          <w:sz w:val="22"/>
          <w:szCs w:val="22"/>
        </w:rPr>
      </w:pPr>
      <w:r w:rsidRPr="00FA4DA1">
        <w:rPr>
          <w:rFonts w:ascii="Arial" w:hAnsi="Arial" w:cs="Arial"/>
          <w:sz w:val="22"/>
          <w:szCs w:val="22"/>
        </w:rPr>
        <w:t>Energia elektryczna powinna spełniać parametry techniczne zgodnie z postanowieniami ustawy Prawo energetyczne oraz rozporządzeniami wykonawczymi do tej ustawy i Polskimi Normami.</w:t>
      </w:r>
    </w:p>
    <w:p w:rsidR="00406FFF" w:rsidRPr="00FA4DA1" w:rsidRDefault="00406FFF" w:rsidP="00406FFF">
      <w:pPr>
        <w:numPr>
          <w:ilvl w:val="1"/>
          <w:numId w:val="8"/>
        </w:numPr>
        <w:spacing w:after="0" w:line="360" w:lineRule="auto"/>
        <w:jc w:val="both"/>
        <w:rPr>
          <w:rFonts w:ascii="Arial" w:hAnsi="Arial" w:cs="Arial"/>
        </w:rPr>
      </w:pPr>
      <w:r w:rsidRPr="00FA4DA1">
        <w:rPr>
          <w:rFonts w:ascii="Arial" w:hAnsi="Arial" w:cs="Arial"/>
        </w:rPr>
        <w:t>Każdy z wykonawców zamówienia może złożyć ofertę na wszystkie części zamówienia lub na jedną z części.</w:t>
      </w:r>
    </w:p>
    <w:p w:rsidR="00220D1A" w:rsidRPr="00FA4DA1" w:rsidRDefault="00406FFF" w:rsidP="00220D1A">
      <w:pPr>
        <w:numPr>
          <w:ilvl w:val="1"/>
          <w:numId w:val="8"/>
        </w:numPr>
        <w:spacing w:after="0" w:line="360" w:lineRule="auto"/>
        <w:jc w:val="both"/>
        <w:rPr>
          <w:rFonts w:ascii="Arial" w:hAnsi="Arial" w:cs="Arial"/>
        </w:rPr>
      </w:pPr>
      <w:r w:rsidRPr="00FA4DA1">
        <w:rPr>
          <w:rFonts w:ascii="Arial" w:hAnsi="Arial" w:cs="Arial"/>
        </w:rPr>
        <w:t>Zamawiający zastrzega sobie jednocześnie prawo dokonywania wyboru oferty najkorzystniejszej odrębnie dla każdej z części Zamówienia, nawet w sytuacji, gdy Wykonawca złoży ofertę na wszystkie części zamówienia.</w:t>
      </w:r>
    </w:p>
    <w:p w:rsidR="00220D1A" w:rsidRPr="00FA4DA1" w:rsidRDefault="00220D1A" w:rsidP="00220D1A">
      <w:pPr>
        <w:numPr>
          <w:ilvl w:val="1"/>
          <w:numId w:val="8"/>
        </w:numPr>
        <w:spacing w:after="0" w:line="360" w:lineRule="auto"/>
        <w:jc w:val="both"/>
        <w:rPr>
          <w:rFonts w:ascii="Arial" w:hAnsi="Arial" w:cs="Arial"/>
        </w:rPr>
      </w:pPr>
      <w:r w:rsidRPr="00FA4DA1">
        <w:rPr>
          <w:rFonts w:ascii="Arial" w:hAnsi="Arial" w:cs="Arial"/>
        </w:rPr>
        <w:t xml:space="preserve">Na wniosek </w:t>
      </w:r>
      <w:r w:rsidRPr="00FA4DA1">
        <w:rPr>
          <w:rFonts w:ascii="Arial" w:hAnsi="Arial" w:cs="Arial"/>
          <w:b/>
          <w:bCs/>
        </w:rPr>
        <w:t>Zamawiającego</w:t>
      </w:r>
      <w:r w:rsidRPr="00FA4DA1">
        <w:rPr>
          <w:rFonts w:ascii="Arial" w:hAnsi="Arial" w:cs="Arial"/>
        </w:rPr>
        <w:t xml:space="preserve"> możliwe jest zwiększenie lub zmniejszenie ilości obiektów wymienionych enumeratywnie w załączniku nr 1 i 2 do niniejszej SIWZ. Liczba nowych obiektów nie może przekroczyć 15% ilości obiektów wskazanych w załączniku nr 1 i 2. </w:t>
      </w:r>
    </w:p>
    <w:p w:rsidR="000F15E1" w:rsidRPr="00FA4DA1" w:rsidRDefault="00471630" w:rsidP="00DA28B4">
      <w:pPr>
        <w:numPr>
          <w:ilvl w:val="1"/>
          <w:numId w:val="8"/>
        </w:numPr>
        <w:spacing w:after="0" w:line="360" w:lineRule="auto"/>
        <w:jc w:val="both"/>
        <w:rPr>
          <w:rFonts w:ascii="Arial" w:hAnsi="Arial" w:cs="Arial"/>
        </w:rPr>
      </w:pPr>
      <w:r w:rsidRPr="00FA4DA1">
        <w:rPr>
          <w:rFonts w:ascii="Arial" w:hAnsi="Arial" w:cs="Arial"/>
        </w:rPr>
        <w:t>Zamawiający wymaga</w:t>
      </w:r>
      <w:r w:rsidR="00B16FF5" w:rsidRPr="00FA4DA1">
        <w:rPr>
          <w:rFonts w:ascii="Arial" w:hAnsi="Arial" w:cs="Arial"/>
        </w:rPr>
        <w:t>,</w:t>
      </w:r>
      <w:r w:rsidRPr="00FA4DA1">
        <w:rPr>
          <w:rFonts w:ascii="Arial" w:hAnsi="Arial" w:cs="Arial"/>
        </w:rPr>
        <w:t xml:space="preserve"> aby całość dostaw energii była </w:t>
      </w:r>
      <w:r w:rsidR="007344B4" w:rsidRPr="00FA4DA1">
        <w:rPr>
          <w:rFonts w:ascii="Arial" w:hAnsi="Arial" w:cs="Arial"/>
        </w:rPr>
        <w:t>wykonana wyłącznie przez W</w:t>
      </w:r>
      <w:r w:rsidRPr="00FA4DA1">
        <w:rPr>
          <w:rFonts w:ascii="Arial" w:hAnsi="Arial" w:cs="Arial"/>
        </w:rPr>
        <w:t xml:space="preserve">ykonawcę. Stosowne oświadczenie należy złożyć zgodnie z </w:t>
      </w:r>
      <w:r w:rsidR="00B16FF5" w:rsidRPr="00FA4DA1">
        <w:rPr>
          <w:rFonts w:ascii="Arial" w:hAnsi="Arial" w:cs="Arial"/>
          <w:b/>
        </w:rPr>
        <w:t>załącznikiem nr 6</w:t>
      </w:r>
      <w:r w:rsidRPr="00FA4DA1">
        <w:rPr>
          <w:rFonts w:ascii="Arial" w:hAnsi="Arial" w:cs="Arial"/>
          <w:b/>
        </w:rPr>
        <w:t xml:space="preserve"> do siwz</w:t>
      </w:r>
      <w:r w:rsidRPr="00FA4DA1">
        <w:rPr>
          <w:rFonts w:ascii="Arial" w:hAnsi="Arial" w:cs="Arial"/>
        </w:rPr>
        <w:t>.</w:t>
      </w:r>
    </w:p>
    <w:p w:rsidR="000F15E1" w:rsidRPr="00FA4DA1" w:rsidRDefault="002B4B75" w:rsidP="00DA28B4">
      <w:pPr>
        <w:numPr>
          <w:ilvl w:val="1"/>
          <w:numId w:val="8"/>
        </w:numPr>
        <w:spacing w:after="0" w:line="360" w:lineRule="auto"/>
        <w:jc w:val="both"/>
        <w:rPr>
          <w:rFonts w:ascii="Arial" w:hAnsi="Arial" w:cs="Arial"/>
          <w:u w:val="single"/>
        </w:rPr>
      </w:pPr>
      <w:r w:rsidRPr="00FA4DA1">
        <w:rPr>
          <w:rFonts w:ascii="Arial" w:hAnsi="Arial" w:cs="Arial"/>
          <w:u w:val="single"/>
        </w:rPr>
        <w:t>Wspólny Słownik zamówień CPV</w:t>
      </w:r>
    </w:p>
    <w:p w:rsidR="000F15E1" w:rsidRPr="00FA4DA1" w:rsidRDefault="000F15E1" w:rsidP="00DA28B4">
      <w:pPr>
        <w:spacing w:after="0" w:line="360" w:lineRule="auto"/>
        <w:ind w:firstLine="360"/>
        <w:jc w:val="both"/>
        <w:rPr>
          <w:rFonts w:ascii="Arial" w:hAnsi="Arial" w:cs="Arial"/>
        </w:rPr>
      </w:pPr>
      <w:r w:rsidRPr="00FA4DA1">
        <w:rPr>
          <w:rFonts w:ascii="Arial" w:hAnsi="Arial" w:cs="Arial"/>
        </w:rPr>
        <w:t>09000000-3 – produkty naftowe, paliwo, energia elektryczna i inne źródła energii</w:t>
      </w:r>
    </w:p>
    <w:p w:rsidR="000F15E1" w:rsidRPr="00FA4DA1" w:rsidRDefault="000F15E1" w:rsidP="00E8098F">
      <w:pPr>
        <w:spacing w:after="0" w:line="360" w:lineRule="auto"/>
        <w:ind w:firstLine="360"/>
        <w:jc w:val="both"/>
        <w:rPr>
          <w:rFonts w:ascii="Arial" w:hAnsi="Arial" w:cs="Arial"/>
        </w:rPr>
      </w:pPr>
      <w:r w:rsidRPr="00FA4DA1">
        <w:rPr>
          <w:rFonts w:ascii="Arial" w:hAnsi="Arial" w:cs="Arial"/>
        </w:rPr>
        <w:t>09300000-2 – energia elektryczna, cieplna, słoneczna i jądrowa</w:t>
      </w:r>
    </w:p>
    <w:p w:rsidR="00EF3E4B" w:rsidRPr="00FA4DA1" w:rsidRDefault="00F921BB" w:rsidP="00DA28B4">
      <w:pPr>
        <w:pStyle w:val="Nagwek1"/>
        <w:numPr>
          <w:ilvl w:val="0"/>
          <w:numId w:val="4"/>
        </w:numPr>
        <w:spacing w:line="360" w:lineRule="auto"/>
        <w:rPr>
          <w:rFonts w:ascii="Arial" w:eastAsia="Calibri" w:hAnsi="Arial" w:cs="Arial"/>
          <w:szCs w:val="22"/>
          <w:highlight w:val="lightGray"/>
        </w:rPr>
      </w:pPr>
      <w:bookmarkStart w:id="3" w:name="_Toc291137570"/>
      <w:r w:rsidRPr="00FA4DA1">
        <w:rPr>
          <w:rFonts w:ascii="Arial" w:eastAsia="Calibri" w:hAnsi="Arial" w:cs="Arial"/>
          <w:szCs w:val="22"/>
          <w:highlight w:val="lightGray"/>
        </w:rPr>
        <w:t>T</w:t>
      </w:r>
      <w:r w:rsidR="001A2EF9" w:rsidRPr="00FA4DA1">
        <w:rPr>
          <w:rFonts w:ascii="Arial" w:eastAsia="Calibri" w:hAnsi="Arial" w:cs="Arial"/>
          <w:szCs w:val="22"/>
          <w:highlight w:val="lightGray"/>
        </w:rPr>
        <w:t xml:space="preserve">ermin </w:t>
      </w:r>
      <w:r w:rsidRPr="00FA4DA1">
        <w:rPr>
          <w:rFonts w:ascii="Arial" w:eastAsia="Calibri" w:hAnsi="Arial" w:cs="Arial"/>
          <w:szCs w:val="22"/>
          <w:highlight w:val="lightGray"/>
        </w:rPr>
        <w:t>wykonania</w:t>
      </w:r>
      <w:r w:rsidR="001A2EF9" w:rsidRPr="00FA4DA1">
        <w:rPr>
          <w:rFonts w:ascii="Arial" w:eastAsia="Calibri" w:hAnsi="Arial" w:cs="Arial"/>
          <w:szCs w:val="22"/>
          <w:highlight w:val="lightGray"/>
        </w:rPr>
        <w:t xml:space="preserve"> </w:t>
      </w:r>
      <w:r w:rsidR="00297E7A" w:rsidRPr="00FA4DA1">
        <w:rPr>
          <w:rFonts w:ascii="Arial" w:eastAsia="Calibri" w:hAnsi="Arial" w:cs="Arial"/>
          <w:szCs w:val="22"/>
          <w:highlight w:val="lightGray"/>
        </w:rPr>
        <w:t>zamówienia</w:t>
      </w:r>
      <w:bookmarkEnd w:id="3"/>
      <w:r w:rsidR="008C268E" w:rsidRPr="00FA4DA1">
        <w:rPr>
          <w:rFonts w:ascii="Arial" w:eastAsia="Calibri" w:hAnsi="Arial" w:cs="Arial"/>
          <w:szCs w:val="22"/>
          <w:highlight w:val="lightGray"/>
        </w:rPr>
        <w:t>.</w:t>
      </w:r>
    </w:p>
    <w:p w:rsidR="001028AC" w:rsidRPr="00FA4DA1" w:rsidRDefault="000D4E9A" w:rsidP="00BD02D2">
      <w:pPr>
        <w:numPr>
          <w:ilvl w:val="1"/>
          <w:numId w:val="5"/>
        </w:numPr>
        <w:spacing w:after="0" w:line="360" w:lineRule="auto"/>
        <w:ind w:left="378"/>
        <w:jc w:val="both"/>
        <w:rPr>
          <w:rFonts w:ascii="Arial" w:hAnsi="Arial" w:cs="Arial"/>
          <w:color w:val="FF0000"/>
        </w:rPr>
      </w:pPr>
      <w:r w:rsidRPr="00FA4DA1">
        <w:rPr>
          <w:rFonts w:ascii="Arial" w:hAnsi="Arial" w:cs="Arial"/>
          <w:b/>
        </w:rPr>
        <w:t>Część 1 zamówienia</w:t>
      </w:r>
      <w:r w:rsidR="001028AC" w:rsidRPr="00FA4DA1">
        <w:rPr>
          <w:rFonts w:ascii="Arial" w:hAnsi="Arial" w:cs="Arial"/>
        </w:rPr>
        <w:t xml:space="preserve"> </w:t>
      </w:r>
    </w:p>
    <w:p w:rsidR="001028AC" w:rsidRPr="00FA4DA1" w:rsidRDefault="001028AC" w:rsidP="00DA28B4">
      <w:pPr>
        <w:numPr>
          <w:ilvl w:val="1"/>
          <w:numId w:val="12"/>
        </w:numPr>
        <w:spacing w:line="360" w:lineRule="auto"/>
        <w:rPr>
          <w:rFonts w:ascii="Arial" w:hAnsi="Arial" w:cs="Arial"/>
          <w:lang w:eastAsia="pl-PL"/>
        </w:rPr>
      </w:pPr>
      <w:r w:rsidRPr="00FA4DA1">
        <w:rPr>
          <w:rFonts w:ascii="Arial" w:hAnsi="Arial" w:cs="Arial"/>
        </w:rPr>
        <w:t xml:space="preserve">Do obiektów opisanych w załączniku nr 1 do siwz </w:t>
      </w:r>
      <w:r w:rsidR="008B587A" w:rsidRPr="00FA4DA1">
        <w:rPr>
          <w:rFonts w:ascii="Arial" w:hAnsi="Arial" w:cs="Arial"/>
        </w:rPr>
        <w:t xml:space="preserve">od dnia </w:t>
      </w:r>
      <w:r w:rsidR="00624539">
        <w:rPr>
          <w:rFonts w:ascii="Arial" w:hAnsi="Arial" w:cs="Arial"/>
        </w:rPr>
        <w:t xml:space="preserve">podpisania umowy </w:t>
      </w:r>
      <w:r w:rsidR="00640F67">
        <w:rPr>
          <w:rFonts w:ascii="Arial" w:hAnsi="Arial" w:cs="Arial"/>
        </w:rPr>
        <w:t>do 31.12.2021</w:t>
      </w:r>
      <w:r w:rsidRPr="00FA4DA1">
        <w:rPr>
          <w:rFonts w:ascii="Arial" w:hAnsi="Arial" w:cs="Arial"/>
        </w:rPr>
        <w:t xml:space="preserve"> r.</w:t>
      </w:r>
    </w:p>
    <w:p w:rsidR="001028AC" w:rsidRPr="00FA4DA1" w:rsidRDefault="000D4E9A" w:rsidP="009A0A92">
      <w:pPr>
        <w:numPr>
          <w:ilvl w:val="1"/>
          <w:numId w:val="5"/>
        </w:numPr>
        <w:spacing w:after="0" w:line="360" w:lineRule="auto"/>
        <w:ind w:left="378"/>
        <w:jc w:val="both"/>
        <w:rPr>
          <w:rFonts w:ascii="Arial" w:hAnsi="Arial" w:cs="Arial"/>
          <w:color w:val="FF0000"/>
        </w:rPr>
      </w:pPr>
      <w:r w:rsidRPr="00FA4DA1">
        <w:rPr>
          <w:rFonts w:ascii="Arial" w:hAnsi="Arial" w:cs="Arial"/>
          <w:b/>
        </w:rPr>
        <w:t>Część 2 zamówienia</w:t>
      </w:r>
      <w:r w:rsidRPr="00FA4DA1">
        <w:rPr>
          <w:rFonts w:ascii="Arial" w:hAnsi="Arial" w:cs="Arial"/>
        </w:rPr>
        <w:t xml:space="preserve"> </w:t>
      </w:r>
    </w:p>
    <w:p w:rsidR="009A0A92" w:rsidRPr="00FA4DA1" w:rsidRDefault="009A0A92" w:rsidP="00FB4026">
      <w:pPr>
        <w:numPr>
          <w:ilvl w:val="0"/>
          <w:numId w:val="16"/>
        </w:numPr>
        <w:spacing w:line="360" w:lineRule="auto"/>
        <w:rPr>
          <w:rStyle w:val="Odwoaniedokomentarza"/>
          <w:rFonts w:ascii="Arial" w:hAnsi="Arial" w:cs="Arial"/>
          <w:sz w:val="22"/>
          <w:szCs w:val="22"/>
          <w:lang w:eastAsia="pl-PL"/>
        </w:rPr>
      </w:pPr>
      <w:r w:rsidRPr="00FA4DA1">
        <w:rPr>
          <w:rFonts w:ascii="Arial" w:hAnsi="Arial" w:cs="Arial"/>
        </w:rPr>
        <w:t>Do obiektów opisanych w załą</w:t>
      </w:r>
      <w:r w:rsidR="008B587A" w:rsidRPr="00FA4DA1">
        <w:rPr>
          <w:rFonts w:ascii="Arial" w:hAnsi="Arial" w:cs="Arial"/>
        </w:rPr>
        <w:t xml:space="preserve">czniku nr 2 do siwz od dnia </w:t>
      </w:r>
      <w:r w:rsidR="00624539">
        <w:rPr>
          <w:rFonts w:ascii="Arial" w:hAnsi="Arial" w:cs="Arial"/>
        </w:rPr>
        <w:t xml:space="preserve">podpisania umowy </w:t>
      </w:r>
      <w:r w:rsidR="00640F67">
        <w:rPr>
          <w:rFonts w:ascii="Arial" w:hAnsi="Arial" w:cs="Arial"/>
        </w:rPr>
        <w:t>do 31.12.2021</w:t>
      </w:r>
      <w:r w:rsidR="001A4BF0">
        <w:rPr>
          <w:rFonts w:ascii="Arial" w:hAnsi="Arial" w:cs="Arial"/>
        </w:rPr>
        <w:t xml:space="preserve"> </w:t>
      </w:r>
      <w:r w:rsidRPr="00FA4DA1">
        <w:rPr>
          <w:rFonts w:ascii="Arial" w:hAnsi="Arial" w:cs="Arial"/>
        </w:rPr>
        <w:t>r.</w:t>
      </w:r>
    </w:p>
    <w:p w:rsidR="00624E02" w:rsidRPr="00FA4DA1" w:rsidRDefault="000D4E9A" w:rsidP="00FB4026">
      <w:pPr>
        <w:numPr>
          <w:ilvl w:val="1"/>
          <w:numId w:val="5"/>
        </w:numPr>
        <w:spacing w:after="0" w:line="360" w:lineRule="auto"/>
        <w:ind w:left="378"/>
        <w:jc w:val="both"/>
        <w:rPr>
          <w:rFonts w:ascii="Arial" w:hAnsi="Arial" w:cs="Arial"/>
          <w:color w:val="FF0000"/>
          <w:u w:val="single"/>
        </w:rPr>
      </w:pPr>
      <w:r w:rsidRPr="00FA4DA1">
        <w:rPr>
          <w:rFonts w:ascii="Arial" w:hAnsi="Arial" w:cs="Arial"/>
          <w:u w:val="single"/>
        </w:rPr>
        <w:t xml:space="preserve"> </w:t>
      </w:r>
      <w:r w:rsidR="00C3441E" w:rsidRPr="00FA4DA1">
        <w:rPr>
          <w:rFonts w:ascii="Arial" w:hAnsi="Arial" w:cs="Arial"/>
          <w:u w:val="single"/>
        </w:rPr>
        <w:t>Z przyczyn formalno-</w:t>
      </w:r>
      <w:r w:rsidR="009E72D9" w:rsidRPr="00FA4DA1">
        <w:rPr>
          <w:rFonts w:ascii="Arial" w:hAnsi="Arial" w:cs="Arial"/>
          <w:u w:val="single"/>
        </w:rPr>
        <w:t>prawnych Z</w:t>
      </w:r>
      <w:r w:rsidR="00624E02" w:rsidRPr="00FA4DA1">
        <w:rPr>
          <w:rFonts w:ascii="Arial" w:hAnsi="Arial" w:cs="Arial"/>
          <w:u w:val="single"/>
        </w:rPr>
        <w:t xml:space="preserve">amawiający dopuszcza zmianę terminu rozpoczęcia wykonania zamówienia z </w:t>
      </w:r>
      <w:r w:rsidR="00C3441E" w:rsidRPr="00FA4DA1">
        <w:rPr>
          <w:rFonts w:ascii="Arial" w:hAnsi="Arial" w:cs="Arial"/>
          <w:u w:val="single"/>
        </w:rPr>
        <w:t>zastrzeżeniem</w:t>
      </w:r>
      <w:r w:rsidR="0096548C" w:rsidRPr="00FA4DA1">
        <w:rPr>
          <w:rFonts w:ascii="Arial" w:hAnsi="Arial" w:cs="Arial"/>
          <w:u w:val="single"/>
        </w:rPr>
        <w:t xml:space="preserve"> granicznego terminu wy</w:t>
      </w:r>
      <w:r w:rsidR="0064352B" w:rsidRPr="00FA4DA1">
        <w:rPr>
          <w:rFonts w:ascii="Arial" w:hAnsi="Arial" w:cs="Arial"/>
          <w:u w:val="single"/>
        </w:rPr>
        <w:t>konania zamówienia do 31.12</w:t>
      </w:r>
      <w:r w:rsidR="00640F67">
        <w:rPr>
          <w:rFonts w:ascii="Arial" w:hAnsi="Arial" w:cs="Arial"/>
          <w:u w:val="single"/>
        </w:rPr>
        <w:t>.2021</w:t>
      </w:r>
      <w:r w:rsidR="0096548C" w:rsidRPr="00FA4DA1">
        <w:rPr>
          <w:rFonts w:ascii="Arial" w:hAnsi="Arial" w:cs="Arial"/>
          <w:u w:val="single"/>
        </w:rPr>
        <w:t xml:space="preserve"> r</w:t>
      </w:r>
      <w:r w:rsidR="00A62FFC">
        <w:rPr>
          <w:rFonts w:ascii="Arial" w:hAnsi="Arial" w:cs="Arial"/>
          <w:u w:val="single"/>
        </w:rPr>
        <w:t>oku, j</w:t>
      </w:r>
      <w:r w:rsidR="007B7807" w:rsidRPr="00FA4DA1">
        <w:rPr>
          <w:rFonts w:ascii="Arial" w:hAnsi="Arial" w:cs="Arial"/>
          <w:u w:val="single"/>
        </w:rPr>
        <w:t>ednak nie wcześniej niż po skutecznym rozwiązaniu umowy, na podstawie której dotychczas Zamawiający kupował energię elektryczną</w:t>
      </w:r>
      <w:r w:rsidR="00A62FFC">
        <w:rPr>
          <w:rFonts w:ascii="Arial" w:hAnsi="Arial" w:cs="Arial"/>
          <w:u w:val="single"/>
        </w:rPr>
        <w:t>.</w:t>
      </w:r>
    </w:p>
    <w:p w:rsidR="00F921BB" w:rsidRPr="00FA4DA1" w:rsidRDefault="00F921BB" w:rsidP="00DA28B4">
      <w:pPr>
        <w:pStyle w:val="Nagwek1"/>
        <w:numPr>
          <w:ilvl w:val="0"/>
          <w:numId w:val="4"/>
        </w:numPr>
        <w:spacing w:line="360" w:lineRule="auto"/>
        <w:rPr>
          <w:rFonts w:ascii="Arial" w:hAnsi="Arial" w:cs="Arial"/>
          <w:szCs w:val="22"/>
          <w:highlight w:val="lightGray"/>
        </w:rPr>
      </w:pPr>
      <w:bookmarkStart w:id="4" w:name="_Toc291137571"/>
      <w:r w:rsidRPr="00FA4DA1">
        <w:rPr>
          <w:rFonts w:ascii="Arial" w:hAnsi="Arial" w:cs="Arial"/>
          <w:szCs w:val="22"/>
          <w:highlight w:val="lightGray"/>
        </w:rPr>
        <w:lastRenderedPageBreak/>
        <w:t>Warunki udziału w postępowaniu oraz opis sposobu dokonywania oceny spełniania tych warunków.</w:t>
      </w:r>
      <w:bookmarkEnd w:id="4"/>
      <w:r w:rsidRPr="00FA4DA1">
        <w:rPr>
          <w:rFonts w:ascii="Arial" w:hAnsi="Arial" w:cs="Arial"/>
          <w:szCs w:val="22"/>
          <w:highlight w:val="lightGray"/>
        </w:rPr>
        <w:t xml:space="preserve"> </w:t>
      </w:r>
    </w:p>
    <w:p w:rsidR="00F921BB" w:rsidRPr="00FA4DA1" w:rsidRDefault="00F921BB" w:rsidP="00DA28B4">
      <w:pPr>
        <w:pStyle w:val="Akapitzlist"/>
        <w:numPr>
          <w:ilvl w:val="1"/>
          <w:numId w:val="6"/>
        </w:numPr>
        <w:tabs>
          <w:tab w:val="left" w:pos="426"/>
        </w:tabs>
        <w:spacing w:line="360" w:lineRule="auto"/>
        <w:jc w:val="both"/>
        <w:rPr>
          <w:rFonts w:ascii="Arial" w:eastAsia="Calibri" w:hAnsi="Arial" w:cs="Arial"/>
          <w:sz w:val="22"/>
          <w:szCs w:val="22"/>
        </w:rPr>
      </w:pPr>
      <w:r w:rsidRPr="00FA4DA1">
        <w:rPr>
          <w:rFonts w:ascii="Arial" w:eastAsia="Calibri" w:hAnsi="Arial" w:cs="Arial"/>
          <w:sz w:val="22"/>
          <w:szCs w:val="22"/>
        </w:rPr>
        <w:t xml:space="preserve">W </w:t>
      </w:r>
      <w:r w:rsidR="007A5701" w:rsidRPr="00FA4DA1">
        <w:rPr>
          <w:rFonts w:ascii="Arial" w:eastAsia="Calibri" w:hAnsi="Arial" w:cs="Arial"/>
          <w:sz w:val="22"/>
          <w:szCs w:val="22"/>
        </w:rPr>
        <w:t>postępowaniu</w:t>
      </w:r>
      <w:r w:rsidR="007344B4" w:rsidRPr="00FA4DA1">
        <w:rPr>
          <w:rFonts w:ascii="Arial" w:eastAsia="Calibri" w:hAnsi="Arial" w:cs="Arial"/>
          <w:sz w:val="22"/>
          <w:szCs w:val="22"/>
        </w:rPr>
        <w:t xml:space="preserve"> mogą wziąć udział W</w:t>
      </w:r>
      <w:r w:rsidRPr="00FA4DA1">
        <w:rPr>
          <w:rFonts w:ascii="Arial" w:eastAsia="Calibri" w:hAnsi="Arial" w:cs="Arial"/>
          <w:sz w:val="22"/>
          <w:szCs w:val="22"/>
        </w:rPr>
        <w:t>ykonawcy, którzy:</w:t>
      </w:r>
    </w:p>
    <w:p w:rsidR="00F921BB" w:rsidRPr="00A4408F" w:rsidRDefault="00A4408F" w:rsidP="00BD02D2">
      <w:pPr>
        <w:numPr>
          <w:ilvl w:val="2"/>
          <w:numId w:val="1"/>
        </w:numPr>
        <w:tabs>
          <w:tab w:val="left" w:pos="709"/>
        </w:tabs>
        <w:spacing w:after="0" w:line="360" w:lineRule="auto"/>
        <w:ind w:left="1276" w:hanging="709"/>
        <w:jc w:val="both"/>
        <w:rPr>
          <w:rFonts w:ascii="Arial" w:hAnsi="Arial" w:cs="Arial"/>
        </w:rPr>
      </w:pPr>
      <w:r w:rsidRPr="00A4408F">
        <w:rPr>
          <w:rFonts w:ascii="Arial" w:hAnsi="Arial" w:cs="Arial"/>
          <w:color w:val="000000"/>
        </w:rPr>
        <w:t>kompetencji lub uprawnień do prowadzenia określonej działalności zawodowej, o ile wynika to z odrębnych przepisów.</w:t>
      </w:r>
    </w:p>
    <w:p w:rsidR="0011266C" w:rsidRPr="00FA4DA1" w:rsidRDefault="0011266C" w:rsidP="00DA28B4">
      <w:pPr>
        <w:tabs>
          <w:tab w:val="left" w:pos="709"/>
        </w:tabs>
        <w:spacing w:after="0" w:line="360" w:lineRule="auto"/>
        <w:ind w:left="1276"/>
        <w:jc w:val="both"/>
        <w:rPr>
          <w:rFonts w:ascii="Arial" w:hAnsi="Arial" w:cs="Arial"/>
        </w:rPr>
      </w:pPr>
      <w:r w:rsidRPr="00FA4DA1">
        <w:rPr>
          <w:rFonts w:ascii="Arial" w:hAnsi="Arial" w:cs="Arial"/>
        </w:rPr>
        <w:t>Warunek zostanie spełnio</w:t>
      </w:r>
      <w:r w:rsidR="007344B4" w:rsidRPr="00FA4DA1">
        <w:rPr>
          <w:rFonts w:ascii="Arial" w:hAnsi="Arial" w:cs="Arial"/>
        </w:rPr>
        <w:t>ny jeżeli W</w:t>
      </w:r>
      <w:r w:rsidRPr="00FA4DA1">
        <w:rPr>
          <w:rFonts w:ascii="Arial" w:hAnsi="Arial" w:cs="Arial"/>
        </w:rPr>
        <w:t xml:space="preserve">ykonawca wykaże, że posiada: </w:t>
      </w:r>
    </w:p>
    <w:p w:rsidR="008C268E" w:rsidRPr="00FA4DA1" w:rsidRDefault="0011266C" w:rsidP="00EF3EAC">
      <w:pPr>
        <w:numPr>
          <w:ilvl w:val="0"/>
          <w:numId w:val="29"/>
        </w:numPr>
        <w:tabs>
          <w:tab w:val="clear" w:pos="720"/>
          <w:tab w:val="num" w:pos="1800"/>
        </w:tabs>
        <w:spacing w:after="0" w:line="360" w:lineRule="auto"/>
        <w:ind w:left="1800" w:hanging="540"/>
        <w:jc w:val="both"/>
        <w:rPr>
          <w:rFonts w:ascii="Arial" w:hAnsi="Arial" w:cs="Arial"/>
        </w:rPr>
      </w:pPr>
      <w:r w:rsidRPr="00FA4DA1">
        <w:rPr>
          <w:rFonts w:ascii="Arial" w:hAnsi="Arial" w:cs="Arial"/>
        </w:rPr>
        <w:t>aktualnie obowiązującą koncesję na prowadzenie działalności gospodarczej w zakresie obrotu energią elektryczną, wydaną przez Prezesa Urzędu Regulacji Energetyki;</w:t>
      </w:r>
    </w:p>
    <w:p w:rsidR="004E60A0" w:rsidRPr="00FA4DA1" w:rsidRDefault="0011266C" w:rsidP="00EF3EAC">
      <w:pPr>
        <w:numPr>
          <w:ilvl w:val="0"/>
          <w:numId w:val="29"/>
        </w:numPr>
        <w:tabs>
          <w:tab w:val="clear" w:pos="720"/>
          <w:tab w:val="num" w:pos="1800"/>
        </w:tabs>
        <w:spacing w:after="0" w:line="360" w:lineRule="auto"/>
        <w:ind w:left="1800" w:hanging="540"/>
        <w:jc w:val="both"/>
        <w:rPr>
          <w:rFonts w:ascii="Arial" w:hAnsi="Arial" w:cs="Arial"/>
        </w:rPr>
      </w:pPr>
      <w:r w:rsidRPr="00FA4DA1">
        <w:rPr>
          <w:rFonts w:ascii="Arial" w:hAnsi="Arial" w:cs="Arial"/>
        </w:rPr>
        <w:t>zawartą obowiązującą umowę lub promesę umowy z lokalnym Opera</w:t>
      </w:r>
      <w:r w:rsidR="00406FFF" w:rsidRPr="00FA4DA1">
        <w:rPr>
          <w:rFonts w:ascii="Arial" w:hAnsi="Arial" w:cs="Arial"/>
        </w:rPr>
        <w:t>torem Systemu Dystrybucyjnego ENERG</w:t>
      </w:r>
      <w:r w:rsidRPr="00FA4DA1">
        <w:rPr>
          <w:rFonts w:ascii="Arial" w:hAnsi="Arial" w:cs="Arial"/>
        </w:rPr>
        <w:t xml:space="preserve">A Operator </w:t>
      </w:r>
      <w:r w:rsidR="0020784C" w:rsidRPr="00FA4DA1">
        <w:rPr>
          <w:rFonts w:ascii="Arial" w:hAnsi="Arial" w:cs="Arial"/>
        </w:rPr>
        <w:t>S.A.</w:t>
      </w:r>
      <w:r w:rsidRPr="00FA4DA1">
        <w:rPr>
          <w:rFonts w:ascii="Arial" w:hAnsi="Arial" w:cs="Arial"/>
        </w:rPr>
        <w:t>, na podstawie której można prowadzić sprzedaż energii elektrycznej za pośrednictwem sieci dystrybucyjnej tego OSD</w:t>
      </w:r>
      <w:r w:rsidR="009E72D9" w:rsidRPr="00FA4DA1">
        <w:rPr>
          <w:rFonts w:ascii="Arial" w:hAnsi="Arial" w:cs="Arial"/>
        </w:rPr>
        <w:t xml:space="preserve"> do wszystkich obiektów Z</w:t>
      </w:r>
      <w:r w:rsidR="00D35311" w:rsidRPr="00FA4DA1">
        <w:rPr>
          <w:rFonts w:ascii="Arial" w:hAnsi="Arial" w:cs="Arial"/>
        </w:rPr>
        <w:t>amawiającego wskazanych w załączniku nr 1 do siwz</w:t>
      </w:r>
      <w:r w:rsidR="000D4E9A" w:rsidRPr="00FA4DA1">
        <w:rPr>
          <w:rFonts w:ascii="Arial" w:hAnsi="Arial" w:cs="Arial"/>
        </w:rPr>
        <w:t xml:space="preserve"> (część 1 zamówienia) oraz w załączniku nr 2 do siwz (część 2 zamówienia);</w:t>
      </w:r>
    </w:p>
    <w:p w:rsidR="00F921BB" w:rsidRPr="00A4408F" w:rsidRDefault="00A4408F" w:rsidP="00A4408F">
      <w:pPr>
        <w:numPr>
          <w:ilvl w:val="2"/>
          <w:numId w:val="1"/>
        </w:numPr>
        <w:tabs>
          <w:tab w:val="left" w:pos="709"/>
        </w:tabs>
        <w:spacing w:after="0" w:line="360" w:lineRule="auto"/>
        <w:ind w:left="1276" w:hanging="709"/>
        <w:jc w:val="both"/>
        <w:rPr>
          <w:rFonts w:ascii="Arial" w:hAnsi="Arial" w:cs="Arial"/>
        </w:rPr>
      </w:pPr>
      <w:r w:rsidRPr="00FA4DA1">
        <w:rPr>
          <w:rFonts w:ascii="Arial" w:hAnsi="Arial" w:cs="Arial"/>
        </w:rPr>
        <w:t>sytuacji ekonomicznej i finansowej</w:t>
      </w:r>
      <w:r>
        <w:rPr>
          <w:rFonts w:ascii="Arial" w:hAnsi="Arial" w:cs="Arial"/>
        </w:rPr>
        <w:t>.</w:t>
      </w:r>
      <w:r w:rsidRPr="00A4408F">
        <w:rPr>
          <w:rFonts w:ascii="Arial" w:hAnsi="Arial" w:cs="Arial"/>
        </w:rPr>
        <w:t xml:space="preserve"> </w:t>
      </w:r>
      <w:r>
        <w:rPr>
          <w:rFonts w:ascii="Arial" w:hAnsi="Arial" w:cs="Arial"/>
        </w:rPr>
        <w:t>W</w:t>
      </w:r>
      <w:r w:rsidRPr="00FA4DA1">
        <w:rPr>
          <w:rFonts w:ascii="Arial" w:hAnsi="Arial" w:cs="Arial"/>
        </w:rPr>
        <w:t>arunek ten zostanie spełniony, jeśli Wykonawca złoży oświadczenie o spełnianiu warunków udziału w postępowaniu</w:t>
      </w:r>
      <w:r w:rsidR="00A20098" w:rsidRPr="00A4408F">
        <w:rPr>
          <w:rFonts w:ascii="Arial" w:hAnsi="Arial" w:cs="Arial"/>
        </w:rPr>
        <w:t xml:space="preserve">  - </w:t>
      </w:r>
      <w:r w:rsidR="00A20098" w:rsidRPr="00A4408F">
        <w:rPr>
          <w:rFonts w:ascii="Arial" w:hAnsi="Arial" w:cs="Arial"/>
          <w:b/>
          <w:i/>
        </w:rPr>
        <w:t>Załącznik Nr 5 do SIWZ</w:t>
      </w:r>
      <w:r w:rsidR="00A20098" w:rsidRPr="00A4408F">
        <w:rPr>
          <w:rFonts w:ascii="Arial" w:hAnsi="Arial" w:cs="Arial"/>
        </w:rPr>
        <w:t>;</w:t>
      </w:r>
    </w:p>
    <w:p w:rsidR="00FD2210" w:rsidRPr="00A4408F" w:rsidRDefault="00A4408F" w:rsidP="00A4408F">
      <w:pPr>
        <w:numPr>
          <w:ilvl w:val="2"/>
          <w:numId w:val="1"/>
        </w:numPr>
        <w:tabs>
          <w:tab w:val="left" w:pos="709"/>
        </w:tabs>
        <w:spacing w:after="0" w:line="360" w:lineRule="auto"/>
        <w:ind w:left="1276" w:hanging="709"/>
        <w:jc w:val="both"/>
        <w:rPr>
          <w:rFonts w:ascii="Arial" w:hAnsi="Arial" w:cs="Arial"/>
        </w:rPr>
      </w:pPr>
      <w:r>
        <w:rPr>
          <w:rFonts w:ascii="Arial" w:eastAsia="Arial Unicode MS" w:hAnsi="Arial" w:cs="Arial"/>
        </w:rPr>
        <w:t xml:space="preserve">zdolności technicznej i zawodowej. </w:t>
      </w:r>
      <w:r>
        <w:rPr>
          <w:rFonts w:ascii="Arial" w:hAnsi="Arial" w:cs="Arial"/>
        </w:rPr>
        <w:t>W</w:t>
      </w:r>
      <w:r w:rsidRPr="00FA4DA1">
        <w:rPr>
          <w:rFonts w:ascii="Arial" w:hAnsi="Arial" w:cs="Arial"/>
        </w:rPr>
        <w:t>arunek ten zostanie spełniony, jeśli Wykonawca złoży oświadczenie o spełnianiu warunków udziału w postępowaniu</w:t>
      </w:r>
      <w:r w:rsidRPr="00A4408F">
        <w:rPr>
          <w:rFonts w:ascii="Arial" w:hAnsi="Arial" w:cs="Arial"/>
        </w:rPr>
        <w:t xml:space="preserve">  - </w:t>
      </w:r>
      <w:r w:rsidRPr="00A4408F">
        <w:rPr>
          <w:rFonts w:ascii="Arial" w:hAnsi="Arial" w:cs="Arial"/>
          <w:b/>
          <w:i/>
        </w:rPr>
        <w:t>Załącznik Nr 5 do SIWZ</w:t>
      </w:r>
      <w:r w:rsidRPr="00A4408F">
        <w:rPr>
          <w:rFonts w:ascii="Arial" w:hAnsi="Arial" w:cs="Arial"/>
        </w:rPr>
        <w:t>;</w:t>
      </w:r>
    </w:p>
    <w:p w:rsidR="00FD2210" w:rsidRPr="00FA4DA1" w:rsidRDefault="00FD2210" w:rsidP="00DA28B4">
      <w:pPr>
        <w:pStyle w:val="Akapitzlist"/>
        <w:numPr>
          <w:ilvl w:val="1"/>
          <w:numId w:val="6"/>
        </w:numPr>
        <w:spacing w:line="360" w:lineRule="auto"/>
        <w:jc w:val="both"/>
        <w:rPr>
          <w:rFonts w:ascii="Arial" w:eastAsia="Calibri" w:hAnsi="Arial" w:cs="Arial"/>
          <w:sz w:val="22"/>
          <w:szCs w:val="22"/>
          <w:lang w:eastAsia="en-US"/>
        </w:rPr>
      </w:pPr>
      <w:r w:rsidRPr="00FA4DA1">
        <w:rPr>
          <w:rFonts w:ascii="Arial" w:hAnsi="Arial" w:cs="Arial"/>
          <w:sz w:val="22"/>
          <w:szCs w:val="22"/>
        </w:rPr>
        <w:t>W postępowaniu mogą wziąć udział Wykonawcy, którzy spełniają warunek udziału</w:t>
      </w:r>
      <w:r w:rsidRPr="00FA4DA1">
        <w:rPr>
          <w:rFonts w:ascii="Arial" w:hAnsi="Arial" w:cs="Arial"/>
          <w:sz w:val="22"/>
          <w:szCs w:val="22"/>
        </w:rPr>
        <w:br/>
        <w:t xml:space="preserve">w postępowaniu dotyczący braku podstaw do wykluczenia z postępowania o udzielenie zamówienia publicznego  w okolicznościach, </w:t>
      </w:r>
      <w:r w:rsidR="006503F0">
        <w:rPr>
          <w:rFonts w:ascii="Arial" w:hAnsi="Arial" w:cs="Arial"/>
          <w:sz w:val="22"/>
          <w:szCs w:val="22"/>
        </w:rPr>
        <w:t>o których mowa w art. 24 ust. 1</w:t>
      </w:r>
      <w:r w:rsidR="00BC030B">
        <w:rPr>
          <w:rFonts w:ascii="Arial" w:hAnsi="Arial" w:cs="Arial"/>
          <w:sz w:val="22"/>
          <w:szCs w:val="22"/>
        </w:rPr>
        <w:t xml:space="preserve"> </w:t>
      </w:r>
      <w:r w:rsidRPr="00FA4DA1">
        <w:rPr>
          <w:rFonts w:ascii="Arial" w:hAnsi="Arial" w:cs="Arial"/>
          <w:sz w:val="22"/>
          <w:szCs w:val="22"/>
        </w:rPr>
        <w:t>Ustawy Pzp.</w:t>
      </w:r>
    </w:p>
    <w:p w:rsidR="00FD2210" w:rsidRPr="00FA4DA1" w:rsidRDefault="00FD2210" w:rsidP="00DA28B4">
      <w:pPr>
        <w:numPr>
          <w:ilvl w:val="1"/>
          <w:numId w:val="6"/>
        </w:numPr>
        <w:spacing w:after="0" w:line="360" w:lineRule="auto"/>
        <w:jc w:val="both"/>
        <w:rPr>
          <w:rFonts w:ascii="Arial" w:hAnsi="Arial" w:cs="Arial"/>
        </w:rPr>
      </w:pPr>
      <w:r w:rsidRPr="00FA4DA1">
        <w:rPr>
          <w:rFonts w:ascii="Arial" w:hAnsi="Arial" w:cs="Arial"/>
        </w:rPr>
        <w:t>W przypadku Wykonawców wspólnie ubiegających się o udzielenie zamówienia, każdy</w:t>
      </w:r>
      <w:r w:rsidRPr="00FA4DA1">
        <w:rPr>
          <w:rFonts w:ascii="Arial" w:hAnsi="Arial" w:cs="Arial"/>
        </w:rPr>
        <w:br/>
        <w:t xml:space="preserve">z warunków określonych w pkt. 1) winien spełniać co najmniej jeden z tych Wykonawców albo wszyscy Wykonawcy wspólnie. Warunek określony w pkt. 2) winien spełniać każdy </w:t>
      </w:r>
      <w:r w:rsidRPr="00FA4DA1">
        <w:rPr>
          <w:rFonts w:ascii="Arial" w:hAnsi="Arial" w:cs="Arial"/>
        </w:rPr>
        <w:br/>
        <w:t>z Wykonawców samodzielnie.</w:t>
      </w:r>
    </w:p>
    <w:p w:rsidR="00FD2210" w:rsidRPr="00FA4DA1" w:rsidRDefault="00FD2210" w:rsidP="00DA28B4">
      <w:pPr>
        <w:spacing w:line="360" w:lineRule="auto"/>
        <w:ind w:left="420"/>
        <w:jc w:val="both"/>
        <w:rPr>
          <w:rFonts w:ascii="Arial" w:hAnsi="Arial" w:cs="Arial"/>
        </w:rPr>
      </w:pPr>
      <w:r w:rsidRPr="00FA4DA1">
        <w:rPr>
          <w:rFonts w:ascii="Arial" w:hAnsi="Arial" w:cs="Arial"/>
        </w:rPr>
        <w:t>Z treści załączonych dokumentów i oświadczeń w sposób jednoznaczny musi wynikać, iż Wykonawca spełnia ww. warunki. Uzupełnienie wymaganych dokumentów będzie możliwe po upływie terminu składania ofert, chyba, że mimo ich złożenia oferta Wykonawcy podlega odrzuceniu albo konieczne byłoby unieważnienie postępowania. W przypadku wątpliwości, co do treści dokumentów złożonych przez Wykonawcę na potwierdzenie spełniania warunków udziału w postępowaniu, Zamawiający może wezwać Wykonawców w określonym przez siebie terminie do złożenia wyjaśnień.</w:t>
      </w:r>
    </w:p>
    <w:p w:rsidR="00FD2210" w:rsidRPr="00FA4DA1" w:rsidRDefault="00FD2210" w:rsidP="00720BA8">
      <w:pPr>
        <w:numPr>
          <w:ilvl w:val="1"/>
          <w:numId w:val="6"/>
        </w:numPr>
        <w:spacing w:after="0" w:line="360" w:lineRule="auto"/>
        <w:jc w:val="both"/>
        <w:rPr>
          <w:rFonts w:ascii="Arial" w:hAnsi="Arial" w:cs="Arial"/>
        </w:rPr>
      </w:pPr>
      <w:r w:rsidRPr="00FA4DA1">
        <w:rPr>
          <w:rFonts w:ascii="Arial" w:hAnsi="Arial" w:cs="Arial"/>
        </w:rPr>
        <w:lastRenderedPageBreak/>
        <w:t>Zamawiaj</w:t>
      </w:r>
      <w:r w:rsidRPr="00FA4DA1">
        <w:rPr>
          <w:rFonts w:ascii="Arial" w:eastAsia="TimesNewRoman" w:hAnsi="Arial" w:cs="Arial"/>
        </w:rPr>
        <w:t>ą</w:t>
      </w:r>
      <w:r w:rsidRPr="00FA4DA1">
        <w:rPr>
          <w:rFonts w:ascii="Arial" w:hAnsi="Arial" w:cs="Arial"/>
        </w:rPr>
        <w:t>cy dokona oceny spełnienia warunków udziału w post</w:t>
      </w:r>
      <w:r w:rsidRPr="00FA4DA1">
        <w:rPr>
          <w:rFonts w:ascii="Arial" w:eastAsia="TimesNewRoman" w:hAnsi="Arial" w:cs="Arial"/>
        </w:rPr>
        <w:t>ę</w:t>
      </w:r>
      <w:r w:rsidRPr="00FA4DA1">
        <w:rPr>
          <w:rFonts w:ascii="Arial" w:hAnsi="Arial" w:cs="Arial"/>
        </w:rPr>
        <w:t>powaniu na podstawie</w:t>
      </w:r>
    </w:p>
    <w:p w:rsidR="00FD2210" w:rsidRPr="00FA4DA1" w:rsidRDefault="00FD2210" w:rsidP="00720BA8">
      <w:pPr>
        <w:autoSpaceDE w:val="0"/>
        <w:autoSpaceDN w:val="0"/>
        <w:adjustRightInd w:val="0"/>
        <w:spacing w:line="360" w:lineRule="auto"/>
        <w:ind w:left="420"/>
        <w:jc w:val="both"/>
        <w:rPr>
          <w:rFonts w:ascii="Arial" w:hAnsi="Arial" w:cs="Arial"/>
        </w:rPr>
      </w:pPr>
      <w:r w:rsidRPr="00FA4DA1">
        <w:rPr>
          <w:rFonts w:ascii="Arial" w:hAnsi="Arial" w:cs="Arial"/>
        </w:rPr>
        <w:t>zło</w:t>
      </w:r>
      <w:r w:rsidRPr="00FA4DA1">
        <w:rPr>
          <w:rFonts w:ascii="Arial" w:eastAsia="TimesNewRoman" w:hAnsi="Arial" w:cs="Arial"/>
        </w:rPr>
        <w:t>ż</w:t>
      </w:r>
      <w:r w:rsidRPr="00FA4DA1">
        <w:rPr>
          <w:rFonts w:ascii="Arial" w:hAnsi="Arial" w:cs="Arial"/>
        </w:rPr>
        <w:t>onych wraz z ofert</w:t>
      </w:r>
      <w:r w:rsidRPr="00FA4DA1">
        <w:rPr>
          <w:rFonts w:ascii="Arial" w:eastAsia="TimesNewRoman" w:hAnsi="Arial" w:cs="Arial"/>
        </w:rPr>
        <w:t xml:space="preserve">ą </w:t>
      </w:r>
      <w:r w:rsidRPr="00FA4DA1">
        <w:rPr>
          <w:rFonts w:ascii="Arial" w:hAnsi="Arial" w:cs="Arial"/>
        </w:rPr>
        <w:t>o</w:t>
      </w:r>
      <w:r w:rsidRPr="00FA4DA1">
        <w:rPr>
          <w:rFonts w:ascii="Arial" w:eastAsia="TimesNewRoman" w:hAnsi="Arial" w:cs="Arial"/>
        </w:rPr>
        <w:t>ś</w:t>
      </w:r>
      <w:r w:rsidRPr="00FA4DA1">
        <w:rPr>
          <w:rFonts w:ascii="Arial" w:hAnsi="Arial" w:cs="Arial"/>
        </w:rPr>
        <w:t>wiadcze</w:t>
      </w:r>
      <w:r w:rsidRPr="00FA4DA1">
        <w:rPr>
          <w:rFonts w:ascii="Arial" w:eastAsia="TimesNewRoman" w:hAnsi="Arial" w:cs="Arial"/>
        </w:rPr>
        <w:t xml:space="preserve">ń </w:t>
      </w:r>
      <w:r w:rsidRPr="00FA4DA1">
        <w:rPr>
          <w:rFonts w:ascii="Arial" w:hAnsi="Arial" w:cs="Arial"/>
        </w:rPr>
        <w:t>i doku</w:t>
      </w:r>
      <w:r w:rsidR="006E1A89" w:rsidRPr="00FA4DA1">
        <w:rPr>
          <w:rFonts w:ascii="Arial" w:hAnsi="Arial" w:cs="Arial"/>
        </w:rPr>
        <w:t>mentów, wymienionych w dziale 4</w:t>
      </w:r>
      <w:r w:rsidRPr="00FA4DA1">
        <w:rPr>
          <w:rFonts w:ascii="Arial" w:hAnsi="Arial" w:cs="Arial"/>
        </w:rPr>
        <w:t xml:space="preserve"> specyfikacji wg formuły </w:t>
      </w:r>
      <w:r w:rsidRPr="00FA4DA1">
        <w:rPr>
          <w:rFonts w:ascii="Arial" w:hAnsi="Arial" w:cs="Arial"/>
          <w:b/>
          <w:bCs/>
        </w:rPr>
        <w:t>„spełnia - nie spełnia</w:t>
      </w:r>
      <w:r w:rsidRPr="00FA4DA1">
        <w:rPr>
          <w:rFonts w:ascii="Arial" w:hAnsi="Arial" w:cs="Arial"/>
        </w:rPr>
        <w:t>”.</w:t>
      </w:r>
    </w:p>
    <w:p w:rsidR="00FD2210" w:rsidRPr="00FA4DA1" w:rsidRDefault="007344B4" w:rsidP="00DA28B4">
      <w:pPr>
        <w:pStyle w:val="Akapitzlist"/>
        <w:numPr>
          <w:ilvl w:val="1"/>
          <w:numId w:val="6"/>
        </w:numPr>
        <w:tabs>
          <w:tab w:val="left" w:pos="426"/>
        </w:tabs>
        <w:spacing w:line="360" w:lineRule="auto"/>
        <w:jc w:val="both"/>
        <w:rPr>
          <w:rFonts w:ascii="Arial" w:eastAsia="Calibri" w:hAnsi="Arial" w:cs="Arial"/>
          <w:sz w:val="22"/>
          <w:szCs w:val="22"/>
          <w:lang w:eastAsia="en-US"/>
        </w:rPr>
      </w:pPr>
      <w:r w:rsidRPr="00FA4DA1">
        <w:rPr>
          <w:rFonts w:ascii="Arial" w:hAnsi="Arial" w:cs="Arial"/>
          <w:sz w:val="22"/>
          <w:szCs w:val="22"/>
        </w:rPr>
        <w:t>Ofertę W</w:t>
      </w:r>
      <w:r w:rsidR="00FD2210" w:rsidRPr="00FA4DA1">
        <w:rPr>
          <w:rFonts w:ascii="Arial" w:hAnsi="Arial" w:cs="Arial"/>
          <w:sz w:val="22"/>
          <w:szCs w:val="22"/>
        </w:rPr>
        <w:t>ykonawcy wykluczonego uważa się za odrzuconą.</w:t>
      </w:r>
    </w:p>
    <w:p w:rsidR="00B54283" w:rsidRPr="00FA4DA1" w:rsidRDefault="00FD2210" w:rsidP="00B54283">
      <w:pPr>
        <w:pStyle w:val="Akapitzlist"/>
        <w:numPr>
          <w:ilvl w:val="1"/>
          <w:numId w:val="6"/>
        </w:numPr>
        <w:tabs>
          <w:tab w:val="left" w:pos="426"/>
        </w:tabs>
        <w:spacing w:line="360" w:lineRule="auto"/>
        <w:jc w:val="both"/>
        <w:rPr>
          <w:rFonts w:ascii="Arial" w:eastAsia="Calibri" w:hAnsi="Arial" w:cs="Arial"/>
          <w:sz w:val="22"/>
          <w:szCs w:val="22"/>
          <w:lang w:eastAsia="en-US"/>
        </w:rPr>
      </w:pPr>
      <w:r w:rsidRPr="00FA4DA1">
        <w:rPr>
          <w:rFonts w:ascii="Arial" w:hAnsi="Arial" w:cs="Arial"/>
          <w:sz w:val="22"/>
          <w:szCs w:val="22"/>
        </w:rPr>
        <w:t>Zamawiający odrzuca ofertę, jeżeli:</w:t>
      </w:r>
    </w:p>
    <w:p w:rsidR="00B54283" w:rsidRPr="00FA4DA1" w:rsidRDefault="00FD2210" w:rsidP="00EF3EAC">
      <w:pPr>
        <w:pStyle w:val="Akapitzlist"/>
        <w:numPr>
          <w:ilvl w:val="3"/>
          <w:numId w:val="10"/>
        </w:numPr>
        <w:tabs>
          <w:tab w:val="clear" w:pos="2880"/>
          <w:tab w:val="left" w:pos="426"/>
          <w:tab w:val="num" w:pos="900"/>
        </w:tabs>
        <w:spacing w:line="360" w:lineRule="auto"/>
        <w:ind w:left="900"/>
        <w:jc w:val="both"/>
        <w:rPr>
          <w:rFonts w:ascii="Arial" w:eastAsia="Calibri" w:hAnsi="Arial" w:cs="Arial"/>
          <w:sz w:val="22"/>
          <w:szCs w:val="22"/>
          <w:lang w:eastAsia="en-US"/>
        </w:rPr>
      </w:pPr>
      <w:r w:rsidRPr="00FA4DA1">
        <w:rPr>
          <w:rFonts w:ascii="Arial" w:hAnsi="Arial" w:cs="Arial"/>
          <w:sz w:val="22"/>
          <w:szCs w:val="22"/>
        </w:rPr>
        <w:t>jest niezgodna z ustawą,</w:t>
      </w:r>
    </w:p>
    <w:p w:rsidR="00B54283" w:rsidRPr="00FA4DA1" w:rsidRDefault="00FD2210" w:rsidP="00EF3EAC">
      <w:pPr>
        <w:pStyle w:val="Akapitzlist"/>
        <w:numPr>
          <w:ilvl w:val="3"/>
          <w:numId w:val="10"/>
        </w:numPr>
        <w:tabs>
          <w:tab w:val="clear" w:pos="2880"/>
          <w:tab w:val="left" w:pos="426"/>
          <w:tab w:val="num" w:pos="900"/>
        </w:tabs>
        <w:spacing w:line="360" w:lineRule="auto"/>
        <w:ind w:left="900"/>
        <w:jc w:val="both"/>
        <w:rPr>
          <w:rFonts w:ascii="Arial" w:eastAsia="Calibri" w:hAnsi="Arial" w:cs="Arial"/>
          <w:sz w:val="22"/>
          <w:szCs w:val="22"/>
          <w:lang w:eastAsia="en-US"/>
        </w:rPr>
      </w:pPr>
      <w:r w:rsidRPr="00FA4DA1">
        <w:rPr>
          <w:rFonts w:ascii="Arial" w:hAnsi="Arial" w:cs="Arial"/>
          <w:sz w:val="22"/>
          <w:szCs w:val="22"/>
        </w:rPr>
        <w:t xml:space="preserve">jej treść nie odpowiada treści specyfikacji istotnych warunków zamówienia, </w:t>
      </w:r>
      <w:r w:rsidRPr="00FA4DA1">
        <w:rPr>
          <w:rFonts w:ascii="Arial" w:hAnsi="Arial" w:cs="Arial"/>
          <w:sz w:val="22"/>
          <w:szCs w:val="22"/>
        </w:rPr>
        <w:br/>
        <w:t>z zastrzeżeniem art. 87 ust. 2 pkt. 3 Prawa zamówień publicznych,</w:t>
      </w:r>
    </w:p>
    <w:p w:rsidR="00B54283" w:rsidRPr="00FA4DA1" w:rsidRDefault="00FD2210" w:rsidP="00EF3EAC">
      <w:pPr>
        <w:pStyle w:val="Akapitzlist"/>
        <w:numPr>
          <w:ilvl w:val="3"/>
          <w:numId w:val="10"/>
        </w:numPr>
        <w:tabs>
          <w:tab w:val="clear" w:pos="2880"/>
          <w:tab w:val="left" w:pos="426"/>
          <w:tab w:val="num" w:pos="900"/>
        </w:tabs>
        <w:spacing w:line="360" w:lineRule="auto"/>
        <w:ind w:left="900"/>
        <w:jc w:val="both"/>
        <w:rPr>
          <w:rFonts w:ascii="Arial" w:eastAsia="Calibri" w:hAnsi="Arial" w:cs="Arial"/>
          <w:sz w:val="22"/>
          <w:szCs w:val="22"/>
          <w:lang w:eastAsia="en-US"/>
        </w:rPr>
      </w:pPr>
      <w:r w:rsidRPr="00FA4DA1">
        <w:rPr>
          <w:rFonts w:ascii="Arial" w:hAnsi="Arial" w:cs="Arial"/>
          <w:sz w:val="22"/>
          <w:szCs w:val="22"/>
        </w:rPr>
        <w:t xml:space="preserve">jej złożenie stanowi czyn nieuczciwej konkurencji w rozumieniu przepisów </w:t>
      </w:r>
      <w:r w:rsidRPr="00FA4DA1">
        <w:rPr>
          <w:rFonts w:ascii="Arial" w:hAnsi="Arial" w:cs="Arial"/>
          <w:sz w:val="22"/>
          <w:szCs w:val="22"/>
        </w:rPr>
        <w:br/>
        <w:t>o zwalczaniu nieuczciwej konkurencji,</w:t>
      </w:r>
    </w:p>
    <w:p w:rsidR="00B54283" w:rsidRPr="00FA4DA1" w:rsidRDefault="00FD2210" w:rsidP="00EF3EAC">
      <w:pPr>
        <w:pStyle w:val="Akapitzlist"/>
        <w:numPr>
          <w:ilvl w:val="3"/>
          <w:numId w:val="10"/>
        </w:numPr>
        <w:tabs>
          <w:tab w:val="clear" w:pos="2880"/>
          <w:tab w:val="left" w:pos="426"/>
          <w:tab w:val="num" w:pos="900"/>
        </w:tabs>
        <w:spacing w:line="360" w:lineRule="auto"/>
        <w:ind w:left="900"/>
        <w:jc w:val="both"/>
        <w:rPr>
          <w:rFonts w:ascii="Arial" w:eastAsia="Calibri" w:hAnsi="Arial" w:cs="Arial"/>
          <w:sz w:val="22"/>
          <w:szCs w:val="22"/>
          <w:lang w:eastAsia="en-US"/>
        </w:rPr>
      </w:pPr>
      <w:r w:rsidRPr="00FA4DA1">
        <w:rPr>
          <w:rFonts w:ascii="Arial" w:hAnsi="Arial" w:cs="Arial"/>
          <w:sz w:val="22"/>
          <w:szCs w:val="22"/>
        </w:rPr>
        <w:t>zawiera rażąco niską cenę w stosunku do przedmiotu zamówienia,</w:t>
      </w:r>
    </w:p>
    <w:p w:rsidR="00B54283" w:rsidRPr="00FA4DA1" w:rsidRDefault="007344B4" w:rsidP="00EF3EAC">
      <w:pPr>
        <w:pStyle w:val="Akapitzlist"/>
        <w:numPr>
          <w:ilvl w:val="3"/>
          <w:numId w:val="10"/>
        </w:numPr>
        <w:tabs>
          <w:tab w:val="clear" w:pos="2880"/>
          <w:tab w:val="left" w:pos="426"/>
          <w:tab w:val="num" w:pos="900"/>
        </w:tabs>
        <w:spacing w:line="360" w:lineRule="auto"/>
        <w:ind w:left="900"/>
        <w:jc w:val="both"/>
        <w:rPr>
          <w:rFonts w:ascii="Arial" w:eastAsia="Calibri" w:hAnsi="Arial" w:cs="Arial"/>
          <w:sz w:val="22"/>
          <w:szCs w:val="22"/>
          <w:lang w:eastAsia="en-US"/>
        </w:rPr>
      </w:pPr>
      <w:r w:rsidRPr="00FA4DA1">
        <w:rPr>
          <w:rFonts w:ascii="Arial" w:hAnsi="Arial" w:cs="Arial"/>
          <w:sz w:val="22"/>
          <w:szCs w:val="22"/>
        </w:rPr>
        <w:t>została złożona przez W</w:t>
      </w:r>
      <w:r w:rsidR="00FD2210" w:rsidRPr="00FA4DA1">
        <w:rPr>
          <w:rFonts w:ascii="Arial" w:hAnsi="Arial" w:cs="Arial"/>
          <w:sz w:val="22"/>
          <w:szCs w:val="22"/>
        </w:rPr>
        <w:t xml:space="preserve">ykonawcę wykluczonego z udziału w postępowaniu </w:t>
      </w:r>
      <w:r w:rsidR="00FD2210" w:rsidRPr="00FA4DA1">
        <w:rPr>
          <w:rFonts w:ascii="Arial" w:hAnsi="Arial" w:cs="Arial"/>
          <w:sz w:val="22"/>
          <w:szCs w:val="22"/>
        </w:rPr>
        <w:br/>
        <w:t>o udzielenie zamówienia,</w:t>
      </w:r>
    </w:p>
    <w:p w:rsidR="00B54283" w:rsidRPr="00FA4DA1" w:rsidRDefault="00FD2210" w:rsidP="00EF3EAC">
      <w:pPr>
        <w:pStyle w:val="Akapitzlist"/>
        <w:numPr>
          <w:ilvl w:val="3"/>
          <w:numId w:val="10"/>
        </w:numPr>
        <w:tabs>
          <w:tab w:val="clear" w:pos="2880"/>
          <w:tab w:val="left" w:pos="426"/>
          <w:tab w:val="num" w:pos="900"/>
        </w:tabs>
        <w:spacing w:line="360" w:lineRule="auto"/>
        <w:ind w:left="900"/>
        <w:jc w:val="both"/>
        <w:rPr>
          <w:rFonts w:ascii="Arial" w:eastAsia="Calibri" w:hAnsi="Arial" w:cs="Arial"/>
          <w:sz w:val="22"/>
          <w:szCs w:val="22"/>
          <w:lang w:eastAsia="en-US"/>
        </w:rPr>
      </w:pPr>
      <w:r w:rsidRPr="00FA4DA1">
        <w:rPr>
          <w:rFonts w:ascii="Arial" w:hAnsi="Arial" w:cs="Arial"/>
          <w:sz w:val="22"/>
          <w:szCs w:val="22"/>
        </w:rPr>
        <w:t>zawiera błędy w obliczeniu ceny,</w:t>
      </w:r>
    </w:p>
    <w:p w:rsidR="00B54283" w:rsidRPr="00FA4DA1" w:rsidRDefault="007344B4" w:rsidP="00EF3EAC">
      <w:pPr>
        <w:pStyle w:val="Akapitzlist"/>
        <w:numPr>
          <w:ilvl w:val="3"/>
          <w:numId w:val="10"/>
        </w:numPr>
        <w:tabs>
          <w:tab w:val="clear" w:pos="2880"/>
          <w:tab w:val="left" w:pos="426"/>
          <w:tab w:val="num" w:pos="900"/>
        </w:tabs>
        <w:spacing w:line="360" w:lineRule="auto"/>
        <w:ind w:left="900"/>
        <w:jc w:val="both"/>
        <w:rPr>
          <w:rFonts w:ascii="Arial" w:eastAsia="Calibri" w:hAnsi="Arial" w:cs="Arial"/>
          <w:sz w:val="22"/>
          <w:szCs w:val="22"/>
          <w:lang w:eastAsia="en-US"/>
        </w:rPr>
      </w:pPr>
      <w:r w:rsidRPr="00FA4DA1">
        <w:rPr>
          <w:rFonts w:ascii="Arial" w:hAnsi="Arial" w:cs="Arial"/>
          <w:sz w:val="22"/>
          <w:szCs w:val="22"/>
        </w:rPr>
        <w:t>W</w:t>
      </w:r>
      <w:r w:rsidR="00FD2210" w:rsidRPr="00FA4DA1">
        <w:rPr>
          <w:rFonts w:ascii="Arial" w:hAnsi="Arial" w:cs="Arial"/>
          <w:sz w:val="22"/>
          <w:szCs w:val="22"/>
        </w:rPr>
        <w:t xml:space="preserve">ykonawca w terminie 3 dni od dnia doręczenia zawiadomienia nie zgodził się na poprawienie omyłki, o której mowa w art. </w:t>
      </w:r>
      <w:r w:rsidR="00B56FF4" w:rsidRPr="00FA4DA1">
        <w:rPr>
          <w:rFonts w:ascii="Arial" w:hAnsi="Arial" w:cs="Arial"/>
          <w:sz w:val="22"/>
          <w:szCs w:val="22"/>
        </w:rPr>
        <w:t>87 ust. 2 pkt. 3 Prawa zamówień</w:t>
      </w:r>
      <w:r w:rsidR="00B54283" w:rsidRPr="00FA4DA1">
        <w:rPr>
          <w:rFonts w:ascii="Arial" w:hAnsi="Arial" w:cs="Arial"/>
          <w:sz w:val="22"/>
          <w:szCs w:val="22"/>
        </w:rPr>
        <w:t xml:space="preserve"> </w:t>
      </w:r>
      <w:r w:rsidR="00FD2210" w:rsidRPr="00FA4DA1">
        <w:rPr>
          <w:rFonts w:ascii="Arial" w:hAnsi="Arial" w:cs="Arial"/>
          <w:sz w:val="22"/>
          <w:szCs w:val="22"/>
        </w:rPr>
        <w:t>publicznych,</w:t>
      </w:r>
    </w:p>
    <w:p w:rsidR="00BC06D8" w:rsidRPr="00FA4DA1" w:rsidRDefault="00FD2210" w:rsidP="00EF3EAC">
      <w:pPr>
        <w:pStyle w:val="Akapitzlist"/>
        <w:numPr>
          <w:ilvl w:val="3"/>
          <w:numId w:val="10"/>
        </w:numPr>
        <w:tabs>
          <w:tab w:val="clear" w:pos="2880"/>
          <w:tab w:val="left" w:pos="426"/>
          <w:tab w:val="num" w:pos="900"/>
        </w:tabs>
        <w:spacing w:line="360" w:lineRule="auto"/>
        <w:ind w:left="900"/>
        <w:jc w:val="both"/>
        <w:rPr>
          <w:rFonts w:ascii="Arial" w:eastAsia="Calibri" w:hAnsi="Arial" w:cs="Arial"/>
          <w:sz w:val="22"/>
          <w:szCs w:val="22"/>
          <w:lang w:eastAsia="en-US"/>
        </w:rPr>
      </w:pPr>
      <w:r w:rsidRPr="00FA4DA1">
        <w:rPr>
          <w:rFonts w:ascii="Arial" w:hAnsi="Arial" w:cs="Arial"/>
          <w:sz w:val="22"/>
          <w:szCs w:val="22"/>
        </w:rPr>
        <w:t>jest nieważna na podstawie odrębnych przepisów.</w:t>
      </w:r>
    </w:p>
    <w:p w:rsidR="00F921BB" w:rsidRPr="00FA4DA1" w:rsidRDefault="00F921BB" w:rsidP="00DA28B4">
      <w:pPr>
        <w:pStyle w:val="Nagwek1"/>
        <w:numPr>
          <w:ilvl w:val="0"/>
          <w:numId w:val="4"/>
        </w:numPr>
        <w:spacing w:line="360" w:lineRule="auto"/>
        <w:rPr>
          <w:rFonts w:ascii="Arial" w:hAnsi="Arial" w:cs="Arial"/>
          <w:szCs w:val="22"/>
          <w:highlight w:val="lightGray"/>
        </w:rPr>
      </w:pPr>
      <w:bookmarkStart w:id="5" w:name="_Toc291137572"/>
      <w:r w:rsidRPr="00FA4DA1">
        <w:rPr>
          <w:rFonts w:ascii="Arial" w:hAnsi="Arial" w:cs="Arial"/>
          <w:szCs w:val="22"/>
          <w:highlight w:val="lightGray"/>
        </w:rPr>
        <w:t>Wykaz oświadczeń i dokumentów, jakie mają dosta</w:t>
      </w:r>
      <w:r w:rsidR="007344B4" w:rsidRPr="00FA4DA1">
        <w:rPr>
          <w:rFonts w:ascii="Arial" w:hAnsi="Arial" w:cs="Arial"/>
          <w:szCs w:val="22"/>
          <w:highlight w:val="lightGray"/>
        </w:rPr>
        <w:t>rczyć W</w:t>
      </w:r>
      <w:r w:rsidRPr="00FA4DA1">
        <w:rPr>
          <w:rFonts w:ascii="Arial" w:hAnsi="Arial" w:cs="Arial"/>
          <w:szCs w:val="22"/>
          <w:highlight w:val="lightGray"/>
        </w:rPr>
        <w:t>ykonawcy w celu potwierdzenia spełniania warunków udziału w postępowaniu</w:t>
      </w:r>
      <w:bookmarkEnd w:id="5"/>
      <w:r w:rsidR="008C268E" w:rsidRPr="00FA4DA1">
        <w:rPr>
          <w:rFonts w:ascii="Arial" w:hAnsi="Arial" w:cs="Arial"/>
          <w:szCs w:val="22"/>
          <w:highlight w:val="lightGray"/>
        </w:rPr>
        <w:t>.</w:t>
      </w:r>
    </w:p>
    <w:p w:rsidR="00F921BB" w:rsidRPr="00FA4DA1" w:rsidRDefault="00F921BB" w:rsidP="00DA28B4">
      <w:pPr>
        <w:pStyle w:val="Akapitzlist"/>
        <w:numPr>
          <w:ilvl w:val="1"/>
          <w:numId w:val="7"/>
        </w:numPr>
        <w:spacing w:line="360" w:lineRule="auto"/>
        <w:jc w:val="both"/>
        <w:rPr>
          <w:rFonts w:ascii="Arial" w:hAnsi="Arial" w:cs="Arial"/>
          <w:sz w:val="22"/>
          <w:szCs w:val="22"/>
        </w:rPr>
      </w:pPr>
      <w:r w:rsidRPr="00FA4DA1">
        <w:rPr>
          <w:rFonts w:ascii="Arial" w:hAnsi="Arial" w:cs="Arial"/>
          <w:sz w:val="22"/>
          <w:szCs w:val="22"/>
        </w:rPr>
        <w:t>W c</w:t>
      </w:r>
      <w:r w:rsidR="007344B4" w:rsidRPr="00FA4DA1">
        <w:rPr>
          <w:rFonts w:ascii="Arial" w:hAnsi="Arial" w:cs="Arial"/>
          <w:sz w:val="22"/>
          <w:szCs w:val="22"/>
        </w:rPr>
        <w:t>elu wykazania spełniania przez W</w:t>
      </w:r>
      <w:r w:rsidRPr="00FA4DA1">
        <w:rPr>
          <w:rFonts w:ascii="Arial" w:hAnsi="Arial" w:cs="Arial"/>
          <w:sz w:val="22"/>
          <w:szCs w:val="22"/>
        </w:rPr>
        <w:t>ykonawcę warunków, o których mowa w art. 22 ust.1 usta</w:t>
      </w:r>
      <w:r w:rsidR="007344B4" w:rsidRPr="00FA4DA1">
        <w:rPr>
          <w:rFonts w:ascii="Arial" w:hAnsi="Arial" w:cs="Arial"/>
          <w:sz w:val="22"/>
          <w:szCs w:val="22"/>
        </w:rPr>
        <w:t>wy Prawo zamówień publicznych, W</w:t>
      </w:r>
      <w:r w:rsidRPr="00FA4DA1">
        <w:rPr>
          <w:rFonts w:ascii="Arial" w:hAnsi="Arial" w:cs="Arial"/>
          <w:sz w:val="22"/>
          <w:szCs w:val="22"/>
        </w:rPr>
        <w:t>ykonawca jest zobowiązany złożyć następujące dokumenty:</w:t>
      </w:r>
    </w:p>
    <w:p w:rsidR="00F921BB" w:rsidRPr="00BA3B96" w:rsidRDefault="007344B4" w:rsidP="00B54283">
      <w:pPr>
        <w:widowControl w:val="0"/>
        <w:numPr>
          <w:ilvl w:val="2"/>
          <w:numId w:val="2"/>
        </w:numPr>
        <w:spacing w:after="0" w:line="360" w:lineRule="auto"/>
        <w:jc w:val="both"/>
        <w:rPr>
          <w:rFonts w:ascii="Arial" w:hAnsi="Arial" w:cs="Arial"/>
          <w:u w:val="single"/>
        </w:rPr>
      </w:pPr>
      <w:r w:rsidRPr="00FA4DA1">
        <w:rPr>
          <w:rFonts w:ascii="Arial" w:hAnsi="Arial" w:cs="Arial"/>
        </w:rPr>
        <w:t>pisemne oświadczenie W</w:t>
      </w:r>
      <w:r w:rsidR="00F921BB" w:rsidRPr="00FA4DA1">
        <w:rPr>
          <w:rFonts w:ascii="Arial" w:hAnsi="Arial" w:cs="Arial"/>
        </w:rPr>
        <w:t xml:space="preserve">ykonawcy o spełnieniu warunków udziału w postępowaniu, na podstawie art. 22 ust. 1 ustawy Prawo zamówień publicznych, złożone wg </w:t>
      </w:r>
      <w:r w:rsidR="00F921BB" w:rsidRPr="00BA3B96">
        <w:rPr>
          <w:rFonts w:ascii="Arial" w:hAnsi="Arial" w:cs="Arial"/>
          <w:b/>
          <w:i/>
        </w:rPr>
        <w:t>załącznika nr </w:t>
      </w:r>
      <w:r w:rsidR="00A11B6C" w:rsidRPr="00BA3B96">
        <w:rPr>
          <w:rFonts w:ascii="Arial" w:hAnsi="Arial" w:cs="Arial"/>
          <w:b/>
          <w:i/>
        </w:rPr>
        <w:t>5</w:t>
      </w:r>
      <w:r w:rsidR="00F921BB" w:rsidRPr="00BA3B96">
        <w:rPr>
          <w:rFonts w:ascii="Arial" w:hAnsi="Arial" w:cs="Arial"/>
          <w:b/>
          <w:i/>
        </w:rPr>
        <w:t> do siwz</w:t>
      </w:r>
      <w:r w:rsidR="00BA3B96">
        <w:rPr>
          <w:rFonts w:ascii="Arial" w:hAnsi="Arial" w:cs="Arial"/>
        </w:rPr>
        <w:t xml:space="preserve">  - </w:t>
      </w:r>
      <w:r w:rsidR="00BA3B96" w:rsidRPr="00BA3B96">
        <w:rPr>
          <w:rFonts w:ascii="Arial" w:hAnsi="Arial" w:cs="Arial"/>
          <w:u w:val="single"/>
        </w:rPr>
        <w:t>należy złożyć na etapie składania oferty (wraz z ofertą)</w:t>
      </w:r>
      <w:r w:rsidR="00BA3B96">
        <w:rPr>
          <w:rFonts w:ascii="Arial" w:hAnsi="Arial" w:cs="Arial"/>
          <w:u w:val="single"/>
        </w:rPr>
        <w:t>.</w:t>
      </w:r>
      <w:r w:rsidR="00BA3B96" w:rsidRPr="00BA3B96">
        <w:rPr>
          <w:rFonts w:ascii="Arial" w:hAnsi="Arial" w:cs="Arial"/>
          <w:u w:val="single"/>
        </w:rPr>
        <w:t xml:space="preserve"> </w:t>
      </w:r>
    </w:p>
    <w:p w:rsidR="00041AC1" w:rsidRPr="00BA3B96" w:rsidRDefault="00041AC1" w:rsidP="00DA28B4">
      <w:pPr>
        <w:widowControl w:val="0"/>
        <w:numPr>
          <w:ilvl w:val="2"/>
          <w:numId w:val="2"/>
        </w:numPr>
        <w:spacing w:after="0" w:line="360" w:lineRule="auto"/>
        <w:jc w:val="both"/>
        <w:rPr>
          <w:rFonts w:ascii="Arial" w:hAnsi="Arial" w:cs="Arial"/>
          <w:u w:val="single"/>
        </w:rPr>
      </w:pPr>
      <w:r w:rsidRPr="00FA4DA1">
        <w:rPr>
          <w:rFonts w:ascii="Arial" w:hAnsi="Arial" w:cs="Arial"/>
        </w:rPr>
        <w:t>aktualną koncesję na prowadzenie działalności gospodarczej w zakresie obrotu energią elektryczną wydan</w:t>
      </w:r>
      <w:r w:rsidR="006E1A89" w:rsidRPr="00FA4DA1">
        <w:rPr>
          <w:rFonts w:ascii="Arial" w:hAnsi="Arial" w:cs="Arial"/>
        </w:rPr>
        <w:t>ą przez Prezesa Urzędu R</w:t>
      </w:r>
      <w:r w:rsidR="00BA3B96">
        <w:rPr>
          <w:rFonts w:ascii="Arial" w:hAnsi="Arial" w:cs="Arial"/>
        </w:rPr>
        <w:t xml:space="preserve">egulacji Energetyki – </w:t>
      </w:r>
      <w:r w:rsidR="00BA3B96" w:rsidRPr="00BA3B96">
        <w:rPr>
          <w:rFonts w:ascii="Arial" w:hAnsi="Arial" w:cs="Arial"/>
          <w:u w:val="single"/>
        </w:rPr>
        <w:t>należy złożyć na wezwanie  Zamawiającego.</w:t>
      </w:r>
    </w:p>
    <w:p w:rsidR="00720BA8" w:rsidRPr="00BA3B96" w:rsidRDefault="00041AC1" w:rsidP="00BA3B96">
      <w:pPr>
        <w:widowControl w:val="0"/>
        <w:numPr>
          <w:ilvl w:val="2"/>
          <w:numId w:val="2"/>
        </w:numPr>
        <w:spacing w:after="0" w:line="360" w:lineRule="auto"/>
        <w:jc w:val="both"/>
        <w:rPr>
          <w:rFonts w:ascii="Arial" w:hAnsi="Arial" w:cs="Arial"/>
          <w:u w:val="single"/>
        </w:rPr>
      </w:pPr>
      <w:r w:rsidRPr="00FA4DA1">
        <w:rPr>
          <w:rFonts w:ascii="Arial" w:hAnsi="Arial" w:cs="Arial"/>
        </w:rPr>
        <w:t xml:space="preserve">oświadczenie, że na dzień składania oferty </w:t>
      </w:r>
      <w:r w:rsidR="007344B4" w:rsidRPr="00FA4DA1">
        <w:rPr>
          <w:rFonts w:ascii="Arial" w:hAnsi="Arial" w:cs="Arial"/>
        </w:rPr>
        <w:t>W</w:t>
      </w:r>
      <w:r w:rsidRPr="00FA4DA1">
        <w:rPr>
          <w:rFonts w:ascii="Arial" w:hAnsi="Arial" w:cs="Arial"/>
        </w:rPr>
        <w:t>yko</w:t>
      </w:r>
      <w:r w:rsidR="008D3F7B" w:rsidRPr="00FA4DA1">
        <w:rPr>
          <w:rFonts w:ascii="Arial" w:hAnsi="Arial" w:cs="Arial"/>
        </w:rPr>
        <w:t xml:space="preserve">nawca posiada umowę lub promesę </w:t>
      </w:r>
      <w:r w:rsidR="0020784C" w:rsidRPr="00FA4DA1">
        <w:rPr>
          <w:rFonts w:ascii="Arial" w:hAnsi="Arial" w:cs="Arial"/>
        </w:rPr>
        <w:t>umowy z ENERG</w:t>
      </w:r>
      <w:r w:rsidRPr="00FA4DA1">
        <w:rPr>
          <w:rFonts w:ascii="Arial" w:hAnsi="Arial" w:cs="Arial"/>
        </w:rPr>
        <w:t xml:space="preserve">A Operator </w:t>
      </w:r>
      <w:r w:rsidR="0020784C" w:rsidRPr="00FA4DA1">
        <w:rPr>
          <w:rFonts w:ascii="Arial" w:hAnsi="Arial" w:cs="Arial"/>
        </w:rPr>
        <w:t>S.A.</w:t>
      </w:r>
      <w:r w:rsidRPr="00FA4DA1">
        <w:rPr>
          <w:rFonts w:ascii="Arial" w:hAnsi="Arial" w:cs="Arial"/>
        </w:rPr>
        <w:t>, umożliwiając</w:t>
      </w:r>
      <w:r w:rsidR="008D3F7B" w:rsidRPr="00FA4DA1">
        <w:rPr>
          <w:rFonts w:ascii="Arial" w:hAnsi="Arial" w:cs="Arial"/>
        </w:rPr>
        <w:t>ą</w:t>
      </w:r>
      <w:r w:rsidRPr="00FA4DA1">
        <w:rPr>
          <w:rFonts w:ascii="Arial" w:hAnsi="Arial" w:cs="Arial"/>
        </w:rPr>
        <w:t xml:space="preserve"> sprzedaż energii elektrycznej za pośrednictwem siec</w:t>
      </w:r>
      <w:r w:rsidR="00BC06D8" w:rsidRPr="00FA4DA1">
        <w:rPr>
          <w:rFonts w:ascii="Arial" w:hAnsi="Arial" w:cs="Arial"/>
        </w:rPr>
        <w:t xml:space="preserve">i dystrybucyjnej </w:t>
      </w:r>
      <w:r w:rsidR="0020784C" w:rsidRPr="00FA4DA1">
        <w:rPr>
          <w:rFonts w:ascii="Arial" w:hAnsi="Arial" w:cs="Arial"/>
        </w:rPr>
        <w:t>ENERGA Operator S.A.</w:t>
      </w:r>
      <w:r w:rsidR="00720BA8">
        <w:rPr>
          <w:rFonts w:ascii="Arial" w:hAnsi="Arial" w:cs="Arial"/>
        </w:rPr>
        <w:t xml:space="preserve">, zgodnie </w:t>
      </w:r>
      <w:r w:rsidRPr="00FA4DA1">
        <w:rPr>
          <w:rFonts w:ascii="Arial" w:hAnsi="Arial" w:cs="Arial"/>
        </w:rPr>
        <w:t xml:space="preserve">z </w:t>
      </w:r>
      <w:r w:rsidR="00A11B6C" w:rsidRPr="00FA4DA1">
        <w:rPr>
          <w:rFonts w:ascii="Arial" w:hAnsi="Arial" w:cs="Arial"/>
          <w:b/>
        </w:rPr>
        <w:t xml:space="preserve">załącznikiem nr </w:t>
      </w:r>
      <w:r w:rsidR="00B56FF4" w:rsidRPr="00FA4DA1">
        <w:rPr>
          <w:rFonts w:ascii="Arial" w:hAnsi="Arial" w:cs="Arial"/>
          <w:b/>
        </w:rPr>
        <w:t>9</w:t>
      </w:r>
      <w:r w:rsidRPr="00FA4DA1">
        <w:rPr>
          <w:rFonts w:ascii="Arial" w:hAnsi="Arial" w:cs="Arial"/>
          <w:b/>
        </w:rPr>
        <w:t xml:space="preserve"> do siwz</w:t>
      </w:r>
      <w:r w:rsidR="00BA3B96">
        <w:rPr>
          <w:rFonts w:ascii="Arial" w:hAnsi="Arial" w:cs="Arial"/>
        </w:rPr>
        <w:t xml:space="preserve"> - </w:t>
      </w:r>
      <w:r w:rsidR="00BA3B96" w:rsidRPr="00BA3B96">
        <w:rPr>
          <w:rFonts w:ascii="Arial" w:hAnsi="Arial" w:cs="Arial"/>
          <w:u w:val="single"/>
        </w:rPr>
        <w:t xml:space="preserve"> należy złożyć na wezwanie  Zamawiającego.</w:t>
      </w:r>
    </w:p>
    <w:p w:rsidR="00F921BB" w:rsidRPr="00FA4DA1" w:rsidRDefault="00F921BB" w:rsidP="00DA28B4">
      <w:pPr>
        <w:pStyle w:val="Akapitzlist"/>
        <w:numPr>
          <w:ilvl w:val="1"/>
          <w:numId w:val="7"/>
        </w:numPr>
        <w:spacing w:line="360" w:lineRule="auto"/>
        <w:jc w:val="both"/>
        <w:rPr>
          <w:rFonts w:ascii="Arial" w:hAnsi="Arial" w:cs="Arial"/>
          <w:sz w:val="22"/>
          <w:szCs w:val="22"/>
        </w:rPr>
      </w:pPr>
      <w:r w:rsidRPr="00FA4DA1">
        <w:rPr>
          <w:rFonts w:ascii="Arial" w:hAnsi="Arial" w:cs="Arial"/>
          <w:sz w:val="22"/>
          <w:szCs w:val="22"/>
        </w:rPr>
        <w:lastRenderedPageBreak/>
        <w:t xml:space="preserve">W celu </w:t>
      </w:r>
      <w:r w:rsidRPr="000A19EB">
        <w:rPr>
          <w:rFonts w:ascii="Arial" w:hAnsi="Arial" w:cs="Arial"/>
          <w:b/>
          <w:sz w:val="22"/>
          <w:szCs w:val="22"/>
        </w:rPr>
        <w:t>wykazani</w:t>
      </w:r>
      <w:r w:rsidR="007344B4" w:rsidRPr="000A19EB">
        <w:rPr>
          <w:rFonts w:ascii="Arial" w:hAnsi="Arial" w:cs="Arial"/>
          <w:b/>
          <w:sz w:val="22"/>
          <w:szCs w:val="22"/>
        </w:rPr>
        <w:t>a braku podstaw do wykluczenia</w:t>
      </w:r>
      <w:r w:rsidR="007344B4" w:rsidRPr="00FA4DA1">
        <w:rPr>
          <w:rFonts w:ascii="Arial" w:hAnsi="Arial" w:cs="Arial"/>
          <w:sz w:val="22"/>
          <w:szCs w:val="22"/>
        </w:rPr>
        <w:t xml:space="preserve"> W</w:t>
      </w:r>
      <w:r w:rsidRPr="00FA4DA1">
        <w:rPr>
          <w:rFonts w:ascii="Arial" w:hAnsi="Arial" w:cs="Arial"/>
          <w:sz w:val="22"/>
          <w:szCs w:val="22"/>
        </w:rPr>
        <w:t>ykonawcy z postępowania o udzielenie zamówienia w okolicznościach, o których mowa w art.24 ust.1 usta</w:t>
      </w:r>
      <w:r w:rsidR="007344B4" w:rsidRPr="00FA4DA1">
        <w:rPr>
          <w:rFonts w:ascii="Arial" w:hAnsi="Arial" w:cs="Arial"/>
          <w:sz w:val="22"/>
          <w:szCs w:val="22"/>
        </w:rPr>
        <w:t>wy Prawo zamówień publicznych, W</w:t>
      </w:r>
      <w:r w:rsidRPr="00FA4DA1">
        <w:rPr>
          <w:rFonts w:ascii="Arial" w:hAnsi="Arial" w:cs="Arial"/>
          <w:sz w:val="22"/>
          <w:szCs w:val="22"/>
        </w:rPr>
        <w:t>ykonawca jest zobowiązany złożyć następujące dokumenty:</w:t>
      </w:r>
    </w:p>
    <w:p w:rsidR="00CC3720" w:rsidRDefault="00F921BB" w:rsidP="00B54283">
      <w:pPr>
        <w:numPr>
          <w:ilvl w:val="2"/>
          <w:numId w:val="3"/>
        </w:numPr>
        <w:spacing w:after="0" w:line="360" w:lineRule="auto"/>
        <w:jc w:val="both"/>
        <w:rPr>
          <w:rFonts w:ascii="Arial" w:hAnsi="Arial" w:cs="Arial"/>
        </w:rPr>
      </w:pPr>
      <w:r w:rsidRPr="00FA4DA1">
        <w:rPr>
          <w:rFonts w:ascii="Arial" w:hAnsi="Arial" w:cs="Arial"/>
        </w:rPr>
        <w:t xml:space="preserve">pisemne oświadczenie </w:t>
      </w:r>
      <w:r w:rsidR="007344B4" w:rsidRPr="00FA4DA1">
        <w:rPr>
          <w:rFonts w:ascii="Arial" w:hAnsi="Arial" w:cs="Arial"/>
        </w:rPr>
        <w:t>o braku podstaw do wykluczenia W</w:t>
      </w:r>
      <w:r w:rsidRPr="00FA4DA1">
        <w:rPr>
          <w:rFonts w:ascii="Arial" w:hAnsi="Arial" w:cs="Arial"/>
        </w:rPr>
        <w:t>ykona</w:t>
      </w:r>
      <w:r w:rsidR="00B16FF5" w:rsidRPr="00FA4DA1">
        <w:rPr>
          <w:rFonts w:ascii="Arial" w:hAnsi="Arial" w:cs="Arial"/>
        </w:rPr>
        <w:t>wcy na podstawie art. 24 ust. 1</w:t>
      </w:r>
      <w:r w:rsidR="00D920F8" w:rsidRPr="00FA4DA1">
        <w:rPr>
          <w:rFonts w:ascii="Arial" w:hAnsi="Arial" w:cs="Arial"/>
        </w:rPr>
        <w:t xml:space="preserve"> </w:t>
      </w:r>
      <w:r w:rsidRPr="00FA4DA1">
        <w:rPr>
          <w:rFonts w:ascii="Arial" w:hAnsi="Arial" w:cs="Arial"/>
        </w:rPr>
        <w:t xml:space="preserve">ustawy Prawo zamówień publicznych, złożone wg </w:t>
      </w:r>
      <w:r w:rsidRPr="00FA4DA1">
        <w:rPr>
          <w:rFonts w:ascii="Arial" w:hAnsi="Arial" w:cs="Arial"/>
          <w:b/>
        </w:rPr>
        <w:t xml:space="preserve">załącznika nr </w:t>
      </w:r>
      <w:r w:rsidR="00923649" w:rsidRPr="00FA4DA1">
        <w:rPr>
          <w:rFonts w:ascii="Arial" w:hAnsi="Arial" w:cs="Arial"/>
          <w:b/>
        </w:rPr>
        <w:t>8</w:t>
      </w:r>
      <w:r w:rsidRPr="00FA4DA1">
        <w:rPr>
          <w:rFonts w:ascii="Arial" w:hAnsi="Arial" w:cs="Arial"/>
          <w:b/>
        </w:rPr>
        <w:t xml:space="preserve"> do siwz</w:t>
      </w:r>
      <w:r w:rsidR="00D31320">
        <w:rPr>
          <w:rFonts w:ascii="Arial" w:hAnsi="Arial" w:cs="Arial"/>
        </w:rPr>
        <w:t xml:space="preserve"> – </w:t>
      </w:r>
      <w:r w:rsidR="00D31320" w:rsidRPr="00D31320">
        <w:rPr>
          <w:rFonts w:ascii="Arial" w:hAnsi="Arial" w:cs="Arial"/>
          <w:u w:val="single"/>
        </w:rPr>
        <w:t>należy złożyć na etapie składanie ofert (wraz z ofertą).</w:t>
      </w:r>
      <w:r w:rsidR="00D31320">
        <w:rPr>
          <w:rFonts w:ascii="Arial" w:hAnsi="Arial" w:cs="Arial"/>
        </w:rPr>
        <w:t xml:space="preserve"> </w:t>
      </w:r>
    </w:p>
    <w:p w:rsidR="00665B4F" w:rsidRPr="00D957D4" w:rsidRDefault="000A19EB" w:rsidP="00665B4F">
      <w:pPr>
        <w:numPr>
          <w:ilvl w:val="2"/>
          <w:numId w:val="3"/>
        </w:numPr>
        <w:spacing w:after="0" w:line="360" w:lineRule="auto"/>
        <w:jc w:val="both"/>
        <w:rPr>
          <w:rFonts w:ascii="Arial" w:hAnsi="Arial" w:cs="Arial"/>
        </w:rPr>
      </w:pPr>
      <w:r w:rsidRPr="000A19EB">
        <w:rPr>
          <w:rFonts w:ascii="Arial" w:hAnsi="Arial" w:cs="Arial"/>
          <w:color w:val="000000"/>
        </w:rPr>
        <w:t xml:space="preserve">W celu potwierdzenia braku podstaw do wykluczenia na podstawie art. 24 ust. 1 pkt 23) ustawy Pzp wykonawca zobowiązany jest złożyć </w:t>
      </w:r>
      <w:r w:rsidRPr="000A19EB">
        <w:rPr>
          <w:rFonts w:ascii="Arial" w:hAnsi="Arial" w:cs="Arial"/>
          <w:b/>
          <w:color w:val="000000"/>
        </w:rPr>
        <w:t xml:space="preserve">oświadczenie </w:t>
      </w:r>
      <w:r w:rsidRPr="000A19EB">
        <w:rPr>
          <w:rFonts w:ascii="Arial" w:hAnsi="Arial" w:cs="Arial"/>
          <w:b/>
          <w:color w:val="000000"/>
        </w:rPr>
        <w:br/>
        <w:t>o przynależności albo braku przynależności do tej samej grupy kapitałowej,</w:t>
      </w:r>
      <w:r w:rsidRPr="000A19EB">
        <w:rPr>
          <w:rFonts w:ascii="Arial" w:hAnsi="Arial" w:cs="Arial"/>
          <w:color w:val="000000"/>
        </w:rPr>
        <w:t xml:space="preserve"> według wzoru stanowiącego </w:t>
      </w:r>
      <w:r w:rsidRPr="000A19EB">
        <w:rPr>
          <w:rFonts w:ascii="Arial" w:hAnsi="Arial" w:cs="Arial"/>
          <w:b/>
          <w:bCs/>
          <w:i/>
          <w:color w:val="000000"/>
        </w:rPr>
        <w:t>Załącznik Nr 8 do SIWZ</w:t>
      </w:r>
      <w:r w:rsidRPr="000A19EB">
        <w:rPr>
          <w:rFonts w:ascii="Arial" w:hAnsi="Arial" w:cs="Arial"/>
          <w:color w:val="000000"/>
        </w:rPr>
        <w:t xml:space="preserve">. </w:t>
      </w:r>
      <w:r w:rsidRPr="000A19EB">
        <w:rPr>
          <w:rFonts w:ascii="Arial" w:hAnsi="Arial" w:cs="Arial"/>
          <w:color w:val="000000"/>
          <w:u w:val="single"/>
        </w:rPr>
        <w:t>Wraz ze złożeniem oświadczenia o przynależności do tej samej grupy kapitałowej wykonawca może przedstawić dowody, że powiązania z innym wykonawcą nie prowadzą do zakłócenia konkurencji w postępowaniu o udzielenie zamówienia.</w:t>
      </w:r>
      <w:r>
        <w:rPr>
          <w:rFonts w:ascii="Arial" w:hAnsi="Arial" w:cs="Arial"/>
        </w:rPr>
        <w:t xml:space="preserve"> - </w:t>
      </w:r>
      <w:r w:rsidR="00134F15" w:rsidRPr="000A19EB">
        <w:rPr>
          <w:rFonts w:ascii="Arial" w:hAnsi="Arial" w:cs="Arial"/>
          <w:b/>
          <w:color w:val="000000"/>
        </w:rPr>
        <w:t>z</w:t>
      </w:r>
      <w:r w:rsidR="00B36449" w:rsidRPr="000A19EB">
        <w:rPr>
          <w:rFonts w:ascii="Arial" w:hAnsi="Arial" w:cs="Arial"/>
          <w:b/>
          <w:color w:val="000000"/>
        </w:rPr>
        <w:t>ałącznik Nr 10</w:t>
      </w:r>
      <w:r w:rsidR="007D5236" w:rsidRPr="000A19EB">
        <w:rPr>
          <w:rFonts w:ascii="Arial" w:hAnsi="Arial" w:cs="Arial"/>
          <w:b/>
          <w:color w:val="000000"/>
        </w:rPr>
        <w:t xml:space="preserve"> do SIWZ</w:t>
      </w:r>
      <w:r w:rsidR="00665B4F">
        <w:rPr>
          <w:rFonts w:ascii="Arial" w:hAnsi="Arial" w:cs="Arial"/>
          <w:color w:val="000000"/>
        </w:rPr>
        <w:t xml:space="preserve">. </w:t>
      </w:r>
      <w:r w:rsidR="00D957D4" w:rsidRPr="00D957D4">
        <w:rPr>
          <w:rFonts w:ascii="Arial" w:hAnsi="Arial" w:cs="Arial"/>
          <w:color w:val="000000"/>
          <w:u w:val="single"/>
        </w:rPr>
        <w:t>Uwaga:</w:t>
      </w:r>
      <w:r w:rsidR="00D957D4">
        <w:rPr>
          <w:rFonts w:ascii="Arial" w:hAnsi="Arial" w:cs="Arial"/>
          <w:color w:val="000000"/>
        </w:rPr>
        <w:t xml:space="preserve"> </w:t>
      </w:r>
      <w:r w:rsidR="00665B4F">
        <w:rPr>
          <w:rFonts w:ascii="Arial" w:hAnsi="Arial" w:cs="Arial"/>
          <w:color w:val="000000"/>
        </w:rPr>
        <w:t xml:space="preserve">Powyższe </w:t>
      </w:r>
      <w:r w:rsidR="00665B4F">
        <w:rPr>
          <w:rFonts w:ascii="Arial" w:hAnsi="Arial" w:cs="Arial"/>
        </w:rPr>
        <w:t>o</w:t>
      </w:r>
      <w:r w:rsidR="00665B4F" w:rsidRPr="00665B4F">
        <w:rPr>
          <w:rFonts w:ascii="Arial" w:hAnsi="Arial" w:cs="Arial"/>
        </w:rPr>
        <w:t>świadczeni</w:t>
      </w:r>
      <w:r w:rsidR="00665B4F">
        <w:rPr>
          <w:rFonts w:ascii="Arial" w:hAnsi="Arial" w:cs="Arial"/>
        </w:rPr>
        <w:t xml:space="preserve">e </w:t>
      </w:r>
      <w:r w:rsidR="00665B4F" w:rsidRPr="00665B4F">
        <w:rPr>
          <w:rFonts w:ascii="Arial" w:hAnsi="Arial" w:cs="Arial"/>
        </w:rPr>
        <w:t xml:space="preserve">przekazuje Zamawiającemu każdy wykonawca ubiegający się o udzielenie zamówienia publicznego w terminie </w:t>
      </w:r>
      <w:r w:rsidR="00665B4F" w:rsidRPr="00665B4F">
        <w:rPr>
          <w:rFonts w:ascii="Arial" w:hAnsi="Arial" w:cs="Arial"/>
        </w:rPr>
        <w:br/>
        <w:t>3 dni od dnia zamieszczenia przez Zamawiającego na stronie intern</w:t>
      </w:r>
      <w:r w:rsidR="00D957D4">
        <w:rPr>
          <w:rFonts w:ascii="Arial" w:hAnsi="Arial" w:cs="Arial"/>
        </w:rPr>
        <w:t xml:space="preserve">etowej </w:t>
      </w:r>
      <w:r w:rsidR="00665B4F" w:rsidRPr="00665B4F">
        <w:rPr>
          <w:rFonts w:ascii="Arial" w:hAnsi="Arial" w:cs="Arial"/>
        </w:rPr>
        <w:t>informacji, o której mowa w art. 86 ust. 5 ustawy Pzp.</w:t>
      </w:r>
    </w:p>
    <w:p w:rsidR="00923649" w:rsidRPr="00FA4DA1" w:rsidRDefault="007344B4" w:rsidP="00DA28B4">
      <w:pPr>
        <w:pStyle w:val="Akapitzlist"/>
        <w:numPr>
          <w:ilvl w:val="1"/>
          <w:numId w:val="7"/>
        </w:numPr>
        <w:spacing w:line="360" w:lineRule="auto"/>
        <w:jc w:val="both"/>
        <w:rPr>
          <w:rFonts w:ascii="Arial" w:hAnsi="Arial" w:cs="Arial"/>
          <w:sz w:val="22"/>
          <w:szCs w:val="22"/>
        </w:rPr>
      </w:pPr>
      <w:bookmarkStart w:id="6" w:name="_Toc291137573"/>
      <w:r w:rsidRPr="00FA4DA1">
        <w:rPr>
          <w:rFonts w:ascii="Arial" w:hAnsi="Arial" w:cs="Arial"/>
          <w:sz w:val="22"/>
          <w:szCs w:val="22"/>
        </w:rPr>
        <w:t>Jeżeli W</w:t>
      </w:r>
      <w:r w:rsidR="00923649" w:rsidRPr="00FA4DA1">
        <w:rPr>
          <w:rFonts w:ascii="Arial" w:hAnsi="Arial" w:cs="Arial"/>
          <w:sz w:val="22"/>
          <w:szCs w:val="22"/>
        </w:rPr>
        <w:t>ykonawca ma siedzibę lub miejsce zamieszkania poza terytorium Rzeczypospolitej Polskiej, zamiast dokumentów, o których mowa w pkt. 4.2 – składa dokument lub dokumenty wystawione w kraju, w którym ma siedzibę lub miejsce zamieszkania, potwierdzające odpowiednio, że:</w:t>
      </w:r>
    </w:p>
    <w:p w:rsidR="00923649" w:rsidRPr="00FA4DA1" w:rsidRDefault="00923649" w:rsidP="00DA28B4">
      <w:pPr>
        <w:pStyle w:val="Tekstpodstawowywcity2"/>
        <w:tabs>
          <w:tab w:val="left" w:pos="284"/>
        </w:tabs>
        <w:spacing w:after="0" w:line="360" w:lineRule="auto"/>
        <w:ind w:left="1134"/>
        <w:jc w:val="both"/>
        <w:rPr>
          <w:rFonts w:ascii="Arial" w:eastAsia="Calibri" w:hAnsi="Arial" w:cs="Arial"/>
          <w:sz w:val="22"/>
          <w:szCs w:val="22"/>
          <w:lang w:eastAsia="en-US"/>
        </w:rPr>
      </w:pPr>
      <w:r w:rsidRPr="00FA4DA1">
        <w:rPr>
          <w:rFonts w:ascii="Arial" w:eastAsia="Calibri" w:hAnsi="Arial" w:cs="Arial"/>
          <w:sz w:val="22"/>
          <w:szCs w:val="22"/>
          <w:lang w:eastAsia="en-US"/>
        </w:rPr>
        <w:tab/>
        <w:t>a) nie otwarto jego likwidacji ani nie ogłoszono upadłości,</w:t>
      </w:r>
    </w:p>
    <w:p w:rsidR="00923649" w:rsidRPr="00FA4DA1" w:rsidRDefault="00923649" w:rsidP="00DA28B4">
      <w:pPr>
        <w:pStyle w:val="Tekstpodstawowywcity2"/>
        <w:tabs>
          <w:tab w:val="left" w:pos="284"/>
        </w:tabs>
        <w:spacing w:after="0" w:line="360" w:lineRule="auto"/>
        <w:ind w:left="1134"/>
        <w:jc w:val="both"/>
        <w:rPr>
          <w:rFonts w:ascii="Arial" w:eastAsia="Calibri" w:hAnsi="Arial" w:cs="Arial"/>
          <w:sz w:val="22"/>
          <w:szCs w:val="22"/>
          <w:lang w:eastAsia="en-US"/>
        </w:rPr>
      </w:pPr>
      <w:r w:rsidRPr="00FA4DA1">
        <w:rPr>
          <w:rFonts w:ascii="Arial" w:eastAsia="Calibri" w:hAnsi="Arial" w:cs="Arial"/>
          <w:sz w:val="22"/>
          <w:szCs w:val="22"/>
          <w:lang w:eastAsia="en-US"/>
        </w:rPr>
        <w:tab/>
        <w:t>b) nie orzeczono wobec niego zakazu ubiegania się o zamówienie</w:t>
      </w:r>
    </w:p>
    <w:p w:rsidR="00923649" w:rsidRPr="00FA4DA1" w:rsidRDefault="00923649" w:rsidP="00EF3EAC">
      <w:pPr>
        <w:pStyle w:val="Tekstpodstawowywcity2"/>
        <w:numPr>
          <w:ilvl w:val="1"/>
          <w:numId w:val="7"/>
        </w:numPr>
        <w:tabs>
          <w:tab w:val="num" w:pos="360"/>
        </w:tabs>
        <w:spacing w:after="0" w:line="360" w:lineRule="auto"/>
        <w:jc w:val="both"/>
        <w:rPr>
          <w:rFonts w:ascii="Arial" w:eastAsia="Calibri" w:hAnsi="Arial" w:cs="Arial"/>
          <w:sz w:val="22"/>
          <w:szCs w:val="22"/>
          <w:lang w:eastAsia="en-US"/>
        </w:rPr>
      </w:pPr>
      <w:r w:rsidRPr="00FA4DA1">
        <w:rPr>
          <w:rFonts w:ascii="Arial" w:eastAsia="Calibri" w:hAnsi="Arial" w:cs="Arial"/>
          <w:sz w:val="22"/>
          <w:szCs w:val="22"/>
          <w:lang w:eastAsia="en-US"/>
        </w:rPr>
        <w:t>Dokumenty, o których mowa w pkt. 4.3 powinny być wystawione nie wcześniej niż 6 miesięcy przed upływem terminu składania ofert. Jeżeli w kraju pochodzen</w:t>
      </w:r>
      <w:r w:rsidR="007344B4" w:rsidRPr="00FA4DA1">
        <w:rPr>
          <w:rFonts w:ascii="Arial" w:eastAsia="Calibri" w:hAnsi="Arial" w:cs="Arial"/>
          <w:sz w:val="22"/>
          <w:szCs w:val="22"/>
          <w:lang w:eastAsia="en-US"/>
        </w:rPr>
        <w:t>ia osoby lub w kraju, w którym W</w:t>
      </w:r>
      <w:r w:rsidRPr="00FA4DA1">
        <w:rPr>
          <w:rFonts w:ascii="Arial" w:eastAsia="Calibri" w:hAnsi="Arial" w:cs="Arial"/>
          <w:sz w:val="22"/>
          <w:szCs w:val="22"/>
          <w:lang w:eastAsia="en-US"/>
        </w:rPr>
        <w:t>ykonawca ma siedzibę lub miejsce zamieszkania, nie wydaje się dokumentów, o których mowa w pkt. 4.3, zastępuje się je dokumentem zawierającym oświadczenie złożone przed notariuszem, właściwym organem sądowym, administracyjnym albo organem samorządu zawodowego lub gospodarczego odpowiednio kraju pochodzenia osoby l</w:t>
      </w:r>
      <w:r w:rsidR="007344B4" w:rsidRPr="00FA4DA1">
        <w:rPr>
          <w:rFonts w:ascii="Arial" w:eastAsia="Calibri" w:hAnsi="Arial" w:cs="Arial"/>
          <w:sz w:val="22"/>
          <w:szCs w:val="22"/>
          <w:lang w:eastAsia="en-US"/>
        </w:rPr>
        <w:t>ub kraju, w którym W</w:t>
      </w:r>
      <w:r w:rsidRPr="00FA4DA1">
        <w:rPr>
          <w:rFonts w:ascii="Arial" w:eastAsia="Calibri" w:hAnsi="Arial" w:cs="Arial"/>
          <w:sz w:val="22"/>
          <w:szCs w:val="22"/>
          <w:lang w:eastAsia="en-US"/>
        </w:rPr>
        <w:t xml:space="preserve">ykonawca ma siedzibę lub miejsce zamieszkania. </w:t>
      </w:r>
    </w:p>
    <w:p w:rsidR="00923649" w:rsidRPr="00FA4DA1" w:rsidRDefault="00923649" w:rsidP="00EF3EAC">
      <w:pPr>
        <w:pStyle w:val="Tekstpodstawowywcity2"/>
        <w:numPr>
          <w:ilvl w:val="1"/>
          <w:numId w:val="7"/>
        </w:numPr>
        <w:tabs>
          <w:tab w:val="num" w:pos="360"/>
        </w:tabs>
        <w:spacing w:after="0" w:line="360" w:lineRule="auto"/>
        <w:jc w:val="both"/>
        <w:rPr>
          <w:rFonts w:ascii="Arial" w:eastAsia="Calibri" w:hAnsi="Arial" w:cs="Arial"/>
          <w:sz w:val="22"/>
          <w:szCs w:val="22"/>
          <w:lang w:eastAsia="en-US"/>
        </w:rPr>
      </w:pPr>
      <w:r w:rsidRPr="00FA4DA1">
        <w:rPr>
          <w:rFonts w:ascii="Arial" w:hAnsi="Arial" w:cs="Arial"/>
          <w:sz w:val="22"/>
          <w:szCs w:val="22"/>
        </w:rPr>
        <w:t>W przypadku oferty składanej przez Wykonawców wspólnie ubiegających się o udzielenie zamówienia publicznego, dokumenty potwierdzające, że Wykonawca nie podlega wykluczeniu składa każdy  z Wykonawców oddzielnie.</w:t>
      </w:r>
    </w:p>
    <w:p w:rsidR="00923649" w:rsidRPr="00FA4DA1" w:rsidRDefault="00B54283" w:rsidP="00DA28B4">
      <w:pPr>
        <w:pStyle w:val="Tekstpodstawowy"/>
        <w:tabs>
          <w:tab w:val="num" w:pos="284"/>
        </w:tabs>
        <w:spacing w:line="360" w:lineRule="auto"/>
        <w:ind w:right="57"/>
        <w:rPr>
          <w:rFonts w:ascii="Arial" w:hAnsi="Arial" w:cs="Arial"/>
          <w:sz w:val="22"/>
          <w:szCs w:val="22"/>
        </w:rPr>
      </w:pPr>
      <w:r w:rsidRPr="00FA4DA1">
        <w:rPr>
          <w:rFonts w:ascii="Arial" w:hAnsi="Arial" w:cs="Arial"/>
          <w:sz w:val="22"/>
          <w:szCs w:val="22"/>
        </w:rPr>
        <w:tab/>
      </w:r>
      <w:r w:rsidR="00923649" w:rsidRPr="00FA4DA1">
        <w:rPr>
          <w:rFonts w:ascii="Arial" w:hAnsi="Arial" w:cs="Arial"/>
          <w:sz w:val="22"/>
          <w:szCs w:val="22"/>
        </w:rPr>
        <w:t>Wykonawcy wspólnie ubiegający się o zamówienie:</w:t>
      </w:r>
    </w:p>
    <w:p w:rsidR="00923649" w:rsidRPr="00FA4DA1" w:rsidRDefault="00923649" w:rsidP="00EF3EAC">
      <w:pPr>
        <w:pStyle w:val="Tekstpodstawowy"/>
        <w:numPr>
          <w:ilvl w:val="0"/>
          <w:numId w:val="11"/>
        </w:numPr>
        <w:tabs>
          <w:tab w:val="clear" w:pos="540"/>
        </w:tabs>
        <w:spacing w:line="360" w:lineRule="auto"/>
        <w:ind w:left="709" w:right="57" w:hanging="425"/>
        <w:rPr>
          <w:rFonts w:ascii="Arial" w:hAnsi="Arial" w:cs="Arial"/>
          <w:sz w:val="22"/>
          <w:szCs w:val="22"/>
        </w:rPr>
      </w:pPr>
      <w:r w:rsidRPr="00FA4DA1">
        <w:rPr>
          <w:rFonts w:ascii="Arial" w:hAnsi="Arial" w:cs="Arial"/>
          <w:sz w:val="22"/>
          <w:szCs w:val="22"/>
        </w:rPr>
        <w:t>ponoszą solidarną odpowiedzialność za niewykonanie lub nienależyte wykonanie zobowiązania,</w:t>
      </w:r>
    </w:p>
    <w:p w:rsidR="00923649" w:rsidRPr="00FA4DA1" w:rsidRDefault="00923649" w:rsidP="00EF3EAC">
      <w:pPr>
        <w:pStyle w:val="Tekstpodstawowy"/>
        <w:numPr>
          <w:ilvl w:val="0"/>
          <w:numId w:val="11"/>
        </w:numPr>
        <w:tabs>
          <w:tab w:val="clear" w:pos="540"/>
        </w:tabs>
        <w:spacing w:line="360" w:lineRule="auto"/>
        <w:ind w:left="709" w:right="57" w:hanging="425"/>
        <w:rPr>
          <w:rFonts w:ascii="Arial" w:hAnsi="Arial" w:cs="Arial"/>
          <w:sz w:val="22"/>
          <w:szCs w:val="22"/>
        </w:rPr>
      </w:pPr>
      <w:r w:rsidRPr="00FA4DA1">
        <w:rPr>
          <w:rFonts w:ascii="Arial" w:hAnsi="Arial" w:cs="Arial"/>
          <w:sz w:val="22"/>
          <w:szCs w:val="22"/>
        </w:rPr>
        <w:lastRenderedPageBreak/>
        <w:t xml:space="preserve">zobowiązani są ustanowić Pełnomocnika do reprezentowania ich w postępowaniu </w:t>
      </w:r>
      <w:r w:rsidRPr="00FA4DA1">
        <w:rPr>
          <w:rFonts w:ascii="Arial" w:hAnsi="Arial" w:cs="Arial"/>
          <w:sz w:val="22"/>
          <w:szCs w:val="22"/>
        </w:rPr>
        <w:br/>
        <w:t>o udzielenie zamówienia publicznego albo reprezentowania w postępowaniu i zawarcia umowy w sprawie zamówienia. Przyjmuje się, że pełnomocnictwo do podpisania oferty obejmuje pełnomocnictwo do poświadczenia za zgodność z  oryginałem wszystkich dokumentów;</w:t>
      </w:r>
    </w:p>
    <w:p w:rsidR="00923649" w:rsidRPr="00FA4DA1" w:rsidRDefault="00923649" w:rsidP="00EF3EAC">
      <w:pPr>
        <w:pStyle w:val="Tekstpodstawowy"/>
        <w:numPr>
          <w:ilvl w:val="0"/>
          <w:numId w:val="11"/>
        </w:numPr>
        <w:tabs>
          <w:tab w:val="clear" w:pos="540"/>
        </w:tabs>
        <w:spacing w:line="360" w:lineRule="auto"/>
        <w:ind w:left="709" w:right="57" w:hanging="425"/>
        <w:rPr>
          <w:rFonts w:ascii="Arial" w:hAnsi="Arial" w:cs="Arial"/>
          <w:sz w:val="22"/>
          <w:szCs w:val="22"/>
        </w:rPr>
      </w:pPr>
      <w:r w:rsidRPr="00FA4DA1">
        <w:rPr>
          <w:rFonts w:ascii="Arial" w:hAnsi="Arial" w:cs="Arial"/>
          <w:sz w:val="22"/>
          <w:szCs w:val="22"/>
        </w:rPr>
        <w:t>pełnomocnictwo musi wynikać z umowy lub z innej czynności prawnej, mieć formę pisemną; fakt ustanowienia Pełnomocnika musi wynikać z załączonych do oferty dokumentów, wszelka korespondencja prowadzona będzie z Pełnomocnikiem;</w:t>
      </w:r>
    </w:p>
    <w:p w:rsidR="00B54283" w:rsidRPr="00FA4DA1" w:rsidRDefault="00923649" w:rsidP="00EF3EAC">
      <w:pPr>
        <w:pStyle w:val="Tekstpodstawowywcity2"/>
        <w:numPr>
          <w:ilvl w:val="1"/>
          <w:numId w:val="7"/>
        </w:numPr>
        <w:tabs>
          <w:tab w:val="num" w:pos="360"/>
        </w:tabs>
        <w:spacing w:after="0" w:line="360" w:lineRule="auto"/>
        <w:jc w:val="both"/>
        <w:rPr>
          <w:rFonts w:ascii="Arial" w:eastAsia="Calibri" w:hAnsi="Arial" w:cs="Arial"/>
          <w:sz w:val="22"/>
          <w:szCs w:val="22"/>
          <w:lang w:eastAsia="en-US"/>
        </w:rPr>
      </w:pPr>
      <w:r w:rsidRPr="00FA4DA1">
        <w:rPr>
          <w:rFonts w:ascii="Arial" w:hAnsi="Arial" w:cs="Arial"/>
          <w:sz w:val="22"/>
          <w:szCs w:val="22"/>
        </w:rPr>
        <w:t xml:space="preserve">Wszystkie dokumenty należy złożyć w formie oryginału lub kserokopii poświadczonej  </w:t>
      </w:r>
      <w:r w:rsidR="007344B4" w:rsidRPr="00FA4DA1">
        <w:rPr>
          <w:rFonts w:ascii="Arial" w:hAnsi="Arial" w:cs="Arial"/>
          <w:sz w:val="22"/>
          <w:szCs w:val="22"/>
        </w:rPr>
        <w:t>za zgodność z oryginałem przez W</w:t>
      </w:r>
      <w:r w:rsidRPr="00FA4DA1">
        <w:rPr>
          <w:rFonts w:ascii="Arial" w:hAnsi="Arial" w:cs="Arial"/>
          <w:sz w:val="22"/>
          <w:szCs w:val="22"/>
        </w:rPr>
        <w:t>ykonawcę lub upoważnionego do</w:t>
      </w:r>
      <w:r w:rsidR="007344B4" w:rsidRPr="00FA4DA1">
        <w:rPr>
          <w:rFonts w:ascii="Arial" w:hAnsi="Arial" w:cs="Arial"/>
          <w:sz w:val="22"/>
          <w:szCs w:val="22"/>
        </w:rPr>
        <w:t xml:space="preserve"> reprezentacji przedstawiciela W</w:t>
      </w:r>
      <w:r w:rsidRPr="00FA4DA1">
        <w:rPr>
          <w:rFonts w:ascii="Arial" w:hAnsi="Arial" w:cs="Arial"/>
          <w:sz w:val="22"/>
          <w:szCs w:val="22"/>
        </w:rPr>
        <w:t xml:space="preserve">ykonawcy. </w:t>
      </w:r>
    </w:p>
    <w:p w:rsidR="005379DB" w:rsidRPr="00FA4DA1" w:rsidRDefault="00977F6C" w:rsidP="00977F6C">
      <w:pPr>
        <w:pStyle w:val="Nagwek1"/>
        <w:spacing w:line="360" w:lineRule="auto"/>
        <w:ind w:left="360" w:hanging="360"/>
        <w:jc w:val="both"/>
        <w:rPr>
          <w:rFonts w:ascii="Arial" w:hAnsi="Arial" w:cs="Arial"/>
          <w:szCs w:val="22"/>
        </w:rPr>
      </w:pPr>
      <w:r w:rsidRPr="00FA4DA1">
        <w:rPr>
          <w:rFonts w:ascii="Arial" w:hAnsi="Arial" w:cs="Arial"/>
          <w:szCs w:val="22"/>
          <w:highlight w:val="lightGray"/>
        </w:rPr>
        <w:t xml:space="preserve">5. </w:t>
      </w:r>
      <w:r w:rsidRPr="00FA4DA1">
        <w:rPr>
          <w:rFonts w:ascii="Arial" w:hAnsi="Arial" w:cs="Arial"/>
          <w:szCs w:val="22"/>
          <w:highlight w:val="lightGray"/>
        </w:rPr>
        <w:tab/>
      </w:r>
      <w:r w:rsidR="00870D4D" w:rsidRPr="00FA4DA1">
        <w:rPr>
          <w:rFonts w:ascii="Arial" w:hAnsi="Arial" w:cs="Arial"/>
          <w:szCs w:val="22"/>
          <w:highlight w:val="lightGray"/>
        </w:rPr>
        <w:t>Informacje o sposobie poro</w:t>
      </w:r>
      <w:r w:rsidR="009E72D9" w:rsidRPr="00FA4DA1">
        <w:rPr>
          <w:rFonts w:ascii="Arial" w:hAnsi="Arial" w:cs="Arial"/>
          <w:szCs w:val="22"/>
          <w:highlight w:val="lightGray"/>
        </w:rPr>
        <w:t>zumiewania się Z</w:t>
      </w:r>
      <w:r w:rsidR="007344B4" w:rsidRPr="00FA4DA1">
        <w:rPr>
          <w:rFonts w:ascii="Arial" w:hAnsi="Arial" w:cs="Arial"/>
          <w:szCs w:val="22"/>
          <w:highlight w:val="lightGray"/>
        </w:rPr>
        <w:t>amawiającego z W</w:t>
      </w:r>
      <w:r w:rsidR="00870D4D" w:rsidRPr="00FA4DA1">
        <w:rPr>
          <w:rFonts w:ascii="Arial" w:hAnsi="Arial" w:cs="Arial"/>
          <w:szCs w:val="22"/>
          <w:highlight w:val="lightGray"/>
        </w:rPr>
        <w:t>ykonawcami oraz przekazywania oświadczeń i dokumentów oraz wskazanie osoby</w:t>
      </w:r>
      <w:r w:rsidR="00151096" w:rsidRPr="00FA4DA1">
        <w:rPr>
          <w:rFonts w:ascii="Arial" w:hAnsi="Arial" w:cs="Arial"/>
          <w:szCs w:val="22"/>
          <w:highlight w:val="lightGray"/>
        </w:rPr>
        <w:t xml:space="preserve"> uprawnionej do porozumiewania się </w:t>
      </w:r>
      <w:r w:rsidR="007344B4" w:rsidRPr="00FA4DA1">
        <w:rPr>
          <w:rFonts w:ascii="Arial" w:hAnsi="Arial" w:cs="Arial"/>
          <w:szCs w:val="22"/>
          <w:highlight w:val="lightGray"/>
        </w:rPr>
        <w:t>z W</w:t>
      </w:r>
      <w:r w:rsidR="00151096" w:rsidRPr="00FA4DA1">
        <w:rPr>
          <w:rFonts w:ascii="Arial" w:hAnsi="Arial" w:cs="Arial"/>
          <w:szCs w:val="22"/>
          <w:highlight w:val="lightGray"/>
        </w:rPr>
        <w:t>ykonawcami</w:t>
      </w:r>
      <w:r w:rsidR="00870D4D" w:rsidRPr="00FA4DA1">
        <w:rPr>
          <w:rFonts w:ascii="Arial" w:hAnsi="Arial" w:cs="Arial"/>
          <w:szCs w:val="22"/>
          <w:highlight w:val="lightGray"/>
        </w:rPr>
        <w:t>.</w:t>
      </w:r>
      <w:bookmarkEnd w:id="6"/>
    </w:p>
    <w:p w:rsidR="00FB4026" w:rsidRPr="00FA4DA1" w:rsidRDefault="00FB4026" w:rsidP="00FB4026">
      <w:pPr>
        <w:numPr>
          <w:ilvl w:val="1"/>
          <w:numId w:val="17"/>
        </w:numPr>
        <w:spacing w:after="0" w:line="360" w:lineRule="auto"/>
        <w:jc w:val="both"/>
        <w:rPr>
          <w:rFonts w:ascii="Arial" w:hAnsi="Arial" w:cs="Arial"/>
        </w:rPr>
      </w:pPr>
      <w:r w:rsidRPr="00FA4DA1">
        <w:rPr>
          <w:rFonts w:ascii="Arial" w:hAnsi="Arial" w:cs="Arial"/>
        </w:rPr>
        <w:t>W przedmiotowym postępowaniu o udzielenie zamówienia oświadczenia, wnioski, zawiadomienia oraz informacje Zamawiający i Wykonawcy przekazują, zgodnie z wyborem Zamawiając</w:t>
      </w:r>
      <w:r w:rsidR="004F58A9">
        <w:rPr>
          <w:rFonts w:ascii="Arial" w:hAnsi="Arial" w:cs="Arial"/>
        </w:rPr>
        <w:t xml:space="preserve">ego – faksem nr: 24 356-29-00 </w:t>
      </w:r>
      <w:r w:rsidRPr="00FA4DA1">
        <w:rPr>
          <w:rFonts w:ascii="Arial" w:hAnsi="Arial" w:cs="Arial"/>
        </w:rPr>
        <w:t>(nie dot. oferty i dokumentów składanych wraz z ofertą).</w:t>
      </w:r>
    </w:p>
    <w:p w:rsidR="00FB4026" w:rsidRPr="00FA4DA1" w:rsidRDefault="00FB4026" w:rsidP="00FB4026">
      <w:pPr>
        <w:numPr>
          <w:ilvl w:val="1"/>
          <w:numId w:val="17"/>
        </w:numPr>
        <w:spacing w:after="0" w:line="360" w:lineRule="auto"/>
        <w:jc w:val="both"/>
        <w:rPr>
          <w:rFonts w:ascii="Arial" w:hAnsi="Arial" w:cs="Arial"/>
        </w:rPr>
      </w:pPr>
      <w:r w:rsidRPr="00FA4DA1">
        <w:rPr>
          <w:rFonts w:ascii="Arial" w:hAnsi="Arial" w:cs="Arial"/>
        </w:rPr>
        <w:t>Jeżeli w postępowaniu o udzielenie zamówienia strony porozumieją się za pomo</w:t>
      </w:r>
      <w:r w:rsidR="0063399A">
        <w:rPr>
          <w:rFonts w:ascii="Arial" w:hAnsi="Arial" w:cs="Arial"/>
        </w:rPr>
        <w:t xml:space="preserve">cą faksu, </w:t>
      </w:r>
      <w:r w:rsidR="00770BC1">
        <w:rPr>
          <w:rFonts w:ascii="Arial" w:hAnsi="Arial" w:cs="Arial"/>
        </w:rPr>
        <w:t>to każda</w:t>
      </w:r>
      <w:r w:rsidRPr="00FA4DA1">
        <w:rPr>
          <w:rFonts w:ascii="Arial" w:hAnsi="Arial" w:cs="Arial"/>
        </w:rPr>
        <w:t xml:space="preserve"> ze stron (na żądanie drugiej) niezwłocznie winna potwierdzić fakt otrzymania dokumentu. W przypadku braku potwierdzenia otrzymania wiadomości przez wykonawcę, zamawiający domniema, że pismo wysłane przez zamawiającego na numer f</w:t>
      </w:r>
      <w:r w:rsidR="0063399A">
        <w:rPr>
          <w:rFonts w:ascii="Arial" w:hAnsi="Arial" w:cs="Arial"/>
        </w:rPr>
        <w:t xml:space="preserve">aksu podany przez wykonawcę </w:t>
      </w:r>
      <w:r w:rsidRPr="00FA4DA1">
        <w:rPr>
          <w:rFonts w:ascii="Arial" w:hAnsi="Arial" w:cs="Arial"/>
        </w:rPr>
        <w:t>zostało mu doręczone w sposób umożliwiający zapoznanie się wykonawcy z treścią pisma.</w:t>
      </w:r>
    </w:p>
    <w:p w:rsidR="00FB4026" w:rsidRPr="00FA4DA1" w:rsidRDefault="00FB4026" w:rsidP="00FB4026">
      <w:pPr>
        <w:numPr>
          <w:ilvl w:val="1"/>
          <w:numId w:val="17"/>
        </w:numPr>
        <w:spacing w:after="0" w:line="360" w:lineRule="auto"/>
        <w:jc w:val="both"/>
        <w:rPr>
          <w:rFonts w:ascii="Arial" w:hAnsi="Arial" w:cs="Arial"/>
        </w:rPr>
      </w:pPr>
      <w:r w:rsidRPr="00FA4DA1">
        <w:rPr>
          <w:rFonts w:ascii="Arial" w:hAnsi="Arial" w:cs="Arial"/>
        </w:rPr>
        <w:t xml:space="preserve">Oświadczenia, wnioski, zawiadomienia oraz informacje przekazane faksem uważa się za złożone w terminie, jeżeli ich treść dotarła do adresata przed upływem określonego terminu. </w:t>
      </w:r>
    </w:p>
    <w:p w:rsidR="00FB4026" w:rsidRPr="00FA4DA1" w:rsidRDefault="00FB4026" w:rsidP="00FB4026">
      <w:pPr>
        <w:numPr>
          <w:ilvl w:val="1"/>
          <w:numId w:val="17"/>
        </w:numPr>
        <w:spacing w:after="0" w:line="360" w:lineRule="auto"/>
        <w:jc w:val="both"/>
        <w:rPr>
          <w:rFonts w:ascii="Arial" w:hAnsi="Arial" w:cs="Arial"/>
        </w:rPr>
      </w:pPr>
      <w:r w:rsidRPr="00FA4DA1">
        <w:rPr>
          <w:rFonts w:ascii="Arial" w:hAnsi="Arial" w:cs="Arial"/>
        </w:rPr>
        <w:t>Zamawiający</w:t>
      </w:r>
      <w:r w:rsidR="00CC68F1">
        <w:rPr>
          <w:rFonts w:ascii="Arial" w:hAnsi="Arial" w:cs="Arial"/>
        </w:rPr>
        <w:t xml:space="preserve"> nie </w:t>
      </w:r>
      <w:r w:rsidRPr="00FA4DA1">
        <w:rPr>
          <w:rFonts w:ascii="Arial" w:hAnsi="Arial" w:cs="Arial"/>
        </w:rPr>
        <w:t xml:space="preserve"> dopuszcza porozumiewanie się drogą elek</w:t>
      </w:r>
      <w:r w:rsidR="00CC68F1">
        <w:rPr>
          <w:rFonts w:ascii="Arial" w:hAnsi="Arial" w:cs="Arial"/>
        </w:rPr>
        <w:t>troniczną.</w:t>
      </w:r>
    </w:p>
    <w:p w:rsidR="00FB4026" w:rsidRPr="00FA4DA1" w:rsidRDefault="003D7BF6" w:rsidP="00FB4026">
      <w:pPr>
        <w:numPr>
          <w:ilvl w:val="1"/>
          <w:numId w:val="17"/>
        </w:numPr>
        <w:spacing w:after="0" w:line="360" w:lineRule="auto"/>
        <w:jc w:val="both"/>
        <w:rPr>
          <w:rFonts w:ascii="Arial" w:hAnsi="Arial" w:cs="Arial"/>
        </w:rPr>
      </w:pPr>
      <w:r w:rsidRPr="00FA4DA1">
        <w:rPr>
          <w:rFonts w:ascii="Arial" w:hAnsi="Arial" w:cs="Arial"/>
        </w:rPr>
        <w:t>Przed upływem terminu składan</w:t>
      </w:r>
      <w:r w:rsidR="009E72D9" w:rsidRPr="00FA4DA1">
        <w:rPr>
          <w:rFonts w:ascii="Arial" w:hAnsi="Arial" w:cs="Arial"/>
        </w:rPr>
        <w:t>ia ofert Z</w:t>
      </w:r>
      <w:r w:rsidRPr="00FA4DA1">
        <w:rPr>
          <w:rFonts w:ascii="Arial" w:hAnsi="Arial" w:cs="Arial"/>
        </w:rPr>
        <w:t>amawiający może z</w:t>
      </w:r>
      <w:r w:rsidR="00F47E3E" w:rsidRPr="00FA4DA1">
        <w:rPr>
          <w:rFonts w:ascii="Arial" w:hAnsi="Arial" w:cs="Arial"/>
        </w:rPr>
        <w:t xml:space="preserve">modyfikować treść specyfikacji. </w:t>
      </w:r>
      <w:r w:rsidR="007344B4" w:rsidRPr="00FA4DA1">
        <w:rPr>
          <w:rFonts w:ascii="Arial" w:hAnsi="Arial" w:cs="Arial"/>
        </w:rPr>
        <w:t>Zmiana zostanie doręczona W</w:t>
      </w:r>
      <w:r w:rsidRPr="00FA4DA1">
        <w:rPr>
          <w:rFonts w:ascii="Arial" w:hAnsi="Arial" w:cs="Arial"/>
        </w:rPr>
        <w:t>ykonawcom, którym przekazano specyfikację istotnych warunków zamówienia oraz zostanie zamieszczona na stronie internetow</w:t>
      </w:r>
      <w:r w:rsidR="00BC6270" w:rsidRPr="00FA4DA1">
        <w:rPr>
          <w:rFonts w:ascii="Arial" w:hAnsi="Arial" w:cs="Arial"/>
        </w:rPr>
        <w:t xml:space="preserve">ej </w:t>
      </w:r>
      <w:hyperlink r:id="rId9" w:history="1">
        <w:r w:rsidR="00CC68F1" w:rsidRPr="005D37C2">
          <w:rPr>
            <w:rStyle w:val="Hipercze"/>
            <w:rFonts w:ascii="Arial" w:hAnsi="Arial" w:cs="Arial"/>
          </w:rPr>
          <w:t>http://www.ugkrzyzanow.bip.org.pl</w:t>
        </w:r>
      </w:hyperlink>
      <w:r w:rsidR="00CC68F1">
        <w:rPr>
          <w:rFonts w:ascii="Arial" w:hAnsi="Arial" w:cs="Arial"/>
        </w:rPr>
        <w:t xml:space="preserve">, </w:t>
      </w:r>
      <w:r w:rsidR="00F74D73" w:rsidRPr="00FA4DA1">
        <w:rPr>
          <w:rFonts w:ascii="Arial" w:hAnsi="Arial" w:cs="Arial"/>
        </w:rPr>
        <w:t xml:space="preserve"> </w:t>
      </w:r>
      <w:r w:rsidRPr="00FA4DA1">
        <w:rPr>
          <w:rFonts w:ascii="Arial" w:hAnsi="Arial" w:cs="Arial"/>
        </w:rPr>
        <w:t>na której jest udostępniona specyfikacja.</w:t>
      </w:r>
      <w:bookmarkStart w:id="7" w:name="_Toc291137574"/>
    </w:p>
    <w:p w:rsidR="00FB4026" w:rsidRPr="00FA4DA1" w:rsidRDefault="005379DB" w:rsidP="00FB4026">
      <w:pPr>
        <w:numPr>
          <w:ilvl w:val="1"/>
          <w:numId w:val="17"/>
        </w:numPr>
        <w:spacing w:after="0" w:line="360" w:lineRule="auto"/>
        <w:jc w:val="both"/>
        <w:rPr>
          <w:rFonts w:ascii="Arial" w:hAnsi="Arial" w:cs="Arial"/>
        </w:rPr>
      </w:pPr>
      <w:r w:rsidRPr="00FA4DA1">
        <w:rPr>
          <w:rFonts w:ascii="Arial" w:hAnsi="Arial" w:cs="Arial"/>
        </w:rPr>
        <w:t xml:space="preserve">Nie udziela się żadnych ustnych i telefonicznych informacji, wyjaśnień czy odpowiedzi na    kierowane do Zamawiającego zapytania w sprawach wymagających zachowania pisemności postępowania. </w:t>
      </w:r>
    </w:p>
    <w:p w:rsidR="00FB4026" w:rsidRPr="00FA4DA1" w:rsidRDefault="005379DB" w:rsidP="00FB4026">
      <w:pPr>
        <w:numPr>
          <w:ilvl w:val="1"/>
          <w:numId w:val="17"/>
        </w:numPr>
        <w:spacing w:after="0" w:line="360" w:lineRule="auto"/>
        <w:jc w:val="both"/>
        <w:rPr>
          <w:rFonts w:ascii="Arial" w:hAnsi="Arial" w:cs="Arial"/>
        </w:rPr>
      </w:pPr>
      <w:r w:rsidRPr="00FA4DA1">
        <w:rPr>
          <w:rFonts w:ascii="Arial" w:hAnsi="Arial" w:cs="Arial"/>
        </w:rPr>
        <w:lastRenderedPageBreak/>
        <w:t>Strony obowiązane są informować siebie nawzajem o każdej zmianie adresu. Oświadczenia, wnioski, zawiadomienia, dokumenty oraz informacje wysyłane na  ostatnio podany adres Wykonawcy będą uznawane za skutecznie złożone temu Wykonawcy.</w:t>
      </w:r>
    </w:p>
    <w:p w:rsidR="00FB4026" w:rsidRPr="00FA4DA1" w:rsidRDefault="005379DB" w:rsidP="00EF3EAC">
      <w:pPr>
        <w:numPr>
          <w:ilvl w:val="1"/>
          <w:numId w:val="17"/>
        </w:numPr>
        <w:spacing w:after="0" w:line="360" w:lineRule="auto"/>
        <w:ind w:left="567" w:hanging="567"/>
        <w:jc w:val="both"/>
        <w:rPr>
          <w:rFonts w:ascii="Arial" w:hAnsi="Arial" w:cs="Arial"/>
        </w:rPr>
      </w:pPr>
      <w:r w:rsidRPr="00FA4DA1">
        <w:rPr>
          <w:rFonts w:ascii="Arial" w:hAnsi="Arial" w:cs="Arial"/>
        </w:rPr>
        <w:t>Postępowanie o udzielenie zamówienia prowadzi się w języku polskim.</w:t>
      </w:r>
    </w:p>
    <w:p w:rsidR="00FB4026" w:rsidRPr="00FA4DA1" w:rsidRDefault="005379DB" w:rsidP="00FB4026">
      <w:pPr>
        <w:numPr>
          <w:ilvl w:val="1"/>
          <w:numId w:val="17"/>
        </w:numPr>
        <w:spacing w:after="0" w:line="360" w:lineRule="auto"/>
        <w:jc w:val="both"/>
        <w:rPr>
          <w:rFonts w:ascii="Arial" w:hAnsi="Arial" w:cs="Arial"/>
        </w:rPr>
      </w:pPr>
      <w:r w:rsidRPr="00FA4DA1">
        <w:rPr>
          <w:rFonts w:ascii="Arial" w:hAnsi="Arial" w:cs="Arial"/>
        </w:rPr>
        <w:t>Zamawiający udzieli niezwłocznie odpowiedzi, jednak nie później</w:t>
      </w:r>
      <w:r w:rsidR="00CC68F1">
        <w:rPr>
          <w:rFonts w:ascii="Arial" w:hAnsi="Arial" w:cs="Arial"/>
        </w:rPr>
        <w:t xml:space="preserve"> niż na dwa dni przed upływem </w:t>
      </w:r>
      <w:r w:rsidRPr="00FA4DA1">
        <w:rPr>
          <w:rFonts w:ascii="Arial" w:hAnsi="Arial" w:cs="Arial"/>
        </w:rPr>
        <w:t>terminu składania ofert, faksem lub drogą elektroniczną wszystkim Wykonawcom, którzy pobrali specyfikację istotnych warunków zamówienia, pod warunkiem, że wniosek o wyjaśnienie treści specyfikacji istotnych warunków zamówienia wpłynął do Zamawiającego nie później niż do końca dnia, w którym upływa połowa wyznaczonego terminu składania ofert</w:t>
      </w:r>
      <w:bookmarkEnd w:id="7"/>
      <w:r w:rsidR="00F34B92" w:rsidRPr="00FA4DA1">
        <w:rPr>
          <w:rFonts w:ascii="Arial" w:hAnsi="Arial" w:cs="Arial"/>
        </w:rPr>
        <w:t>.</w:t>
      </w:r>
    </w:p>
    <w:p w:rsidR="00DA28B4" w:rsidRPr="00FA4DA1" w:rsidRDefault="007A19FD" w:rsidP="00FB4026">
      <w:pPr>
        <w:numPr>
          <w:ilvl w:val="1"/>
          <w:numId w:val="17"/>
        </w:numPr>
        <w:spacing w:after="0" w:line="360" w:lineRule="auto"/>
        <w:jc w:val="both"/>
        <w:rPr>
          <w:rFonts w:ascii="Arial" w:hAnsi="Arial" w:cs="Arial"/>
        </w:rPr>
      </w:pPr>
      <w:r w:rsidRPr="00FA4DA1">
        <w:rPr>
          <w:rFonts w:ascii="Arial" w:hAnsi="Arial" w:cs="Arial"/>
        </w:rPr>
        <w:t xml:space="preserve">Osobą ze strony Zamawiającego upoważnioną do kontaktowania się </w:t>
      </w:r>
      <w:r w:rsidR="00CC68F1">
        <w:rPr>
          <w:rFonts w:ascii="Arial" w:hAnsi="Arial" w:cs="Arial"/>
        </w:rPr>
        <w:t xml:space="preserve">z Wykonawcami jest: Krzysztof Szymański, </w:t>
      </w:r>
      <w:r w:rsidRPr="00FA4DA1">
        <w:rPr>
          <w:rFonts w:ascii="Arial" w:hAnsi="Arial" w:cs="Arial"/>
        </w:rPr>
        <w:t xml:space="preserve"> f</w:t>
      </w:r>
      <w:r w:rsidR="003C02C0">
        <w:rPr>
          <w:rFonts w:ascii="Arial" w:hAnsi="Arial" w:cs="Arial"/>
        </w:rPr>
        <w:t>ax.: 24</w:t>
      </w:r>
      <w:r w:rsidR="003A4F0C">
        <w:rPr>
          <w:rFonts w:ascii="Arial" w:hAnsi="Arial" w:cs="Arial"/>
        </w:rPr>
        <w:t xml:space="preserve">  356 29 06; Jakub Maciejewski</w:t>
      </w:r>
      <w:r w:rsidR="003C02C0">
        <w:rPr>
          <w:rFonts w:ascii="Arial" w:hAnsi="Arial" w:cs="Arial"/>
        </w:rPr>
        <w:t xml:space="preserve"> 24 356 29 04.</w:t>
      </w:r>
    </w:p>
    <w:p w:rsidR="00DA28B4" w:rsidRPr="00FA4DA1" w:rsidRDefault="00DA28B4" w:rsidP="002E0F3E">
      <w:pPr>
        <w:pStyle w:val="Nagwek1"/>
        <w:numPr>
          <w:ilvl w:val="0"/>
          <w:numId w:val="14"/>
        </w:numPr>
        <w:spacing w:line="360" w:lineRule="auto"/>
        <w:rPr>
          <w:rFonts w:ascii="Arial" w:hAnsi="Arial" w:cs="Arial"/>
          <w:szCs w:val="22"/>
          <w:highlight w:val="lightGray"/>
        </w:rPr>
      </w:pPr>
      <w:r w:rsidRPr="00FA4DA1">
        <w:rPr>
          <w:rFonts w:ascii="Arial" w:hAnsi="Arial" w:cs="Arial"/>
          <w:szCs w:val="22"/>
          <w:highlight w:val="lightGray"/>
        </w:rPr>
        <w:t>Wymagania dotyczące wadium</w:t>
      </w:r>
      <w:r w:rsidR="008C268E" w:rsidRPr="00FA4DA1">
        <w:rPr>
          <w:rFonts w:ascii="Arial" w:hAnsi="Arial" w:cs="Arial"/>
          <w:szCs w:val="22"/>
          <w:highlight w:val="lightGray"/>
        </w:rPr>
        <w:t>.</w:t>
      </w:r>
    </w:p>
    <w:p w:rsidR="002E0F3E" w:rsidRPr="00FA4DA1" w:rsidRDefault="00DA28B4" w:rsidP="002E0F3E">
      <w:pPr>
        <w:pStyle w:val="Tekstpodstawowy"/>
        <w:spacing w:line="360" w:lineRule="auto"/>
        <w:rPr>
          <w:rFonts w:ascii="Arial" w:hAnsi="Arial" w:cs="Arial"/>
          <w:sz w:val="22"/>
          <w:szCs w:val="22"/>
        </w:rPr>
      </w:pPr>
      <w:r w:rsidRPr="00FA4DA1">
        <w:rPr>
          <w:rFonts w:ascii="Arial" w:hAnsi="Arial" w:cs="Arial"/>
          <w:sz w:val="22"/>
          <w:szCs w:val="22"/>
        </w:rPr>
        <w:t xml:space="preserve">Zamawiający nie wymaga wniesienia wadium. </w:t>
      </w:r>
    </w:p>
    <w:p w:rsidR="00DA28B4" w:rsidRPr="00FA4DA1" w:rsidRDefault="00DA28B4" w:rsidP="002E0F3E">
      <w:pPr>
        <w:pStyle w:val="Nagwek1"/>
        <w:numPr>
          <w:ilvl w:val="0"/>
          <w:numId w:val="14"/>
        </w:numPr>
        <w:spacing w:line="360" w:lineRule="auto"/>
        <w:rPr>
          <w:rFonts w:ascii="Arial" w:hAnsi="Arial" w:cs="Arial"/>
          <w:szCs w:val="22"/>
          <w:highlight w:val="lightGray"/>
        </w:rPr>
      </w:pPr>
      <w:r w:rsidRPr="00FA4DA1">
        <w:rPr>
          <w:rFonts w:ascii="Arial" w:hAnsi="Arial" w:cs="Arial"/>
          <w:szCs w:val="22"/>
          <w:highlight w:val="lightGray"/>
        </w:rPr>
        <w:t>Termin związania z ofertą.</w:t>
      </w:r>
    </w:p>
    <w:p w:rsidR="00DA28B4" w:rsidRPr="00FA4DA1" w:rsidRDefault="00DA28B4" w:rsidP="002E0F3E">
      <w:pPr>
        <w:pStyle w:val="Tekstpodstawowy"/>
        <w:spacing w:line="360" w:lineRule="auto"/>
        <w:rPr>
          <w:rFonts w:ascii="Arial" w:hAnsi="Arial" w:cs="Arial"/>
          <w:sz w:val="22"/>
          <w:szCs w:val="22"/>
        </w:rPr>
      </w:pPr>
      <w:r w:rsidRPr="00FA4DA1">
        <w:rPr>
          <w:rFonts w:ascii="Arial" w:hAnsi="Arial" w:cs="Arial"/>
          <w:sz w:val="22"/>
          <w:szCs w:val="22"/>
        </w:rPr>
        <w:t xml:space="preserve">Wykonawca pozostaje związany ofertą przez okres 30 dni. Bieg terminu rozpoczyna się wraz </w:t>
      </w:r>
      <w:r w:rsidRPr="00FA4DA1">
        <w:rPr>
          <w:rFonts w:ascii="Arial" w:hAnsi="Arial" w:cs="Arial"/>
          <w:sz w:val="22"/>
          <w:szCs w:val="22"/>
        </w:rPr>
        <w:br/>
        <w:t>z upływem terminu składania ofert.</w:t>
      </w:r>
    </w:p>
    <w:p w:rsidR="00DA28B4" w:rsidRPr="00FA4DA1" w:rsidRDefault="00DA28B4" w:rsidP="002F7FB2">
      <w:pPr>
        <w:pStyle w:val="Nagwek1"/>
        <w:numPr>
          <w:ilvl w:val="0"/>
          <w:numId w:val="14"/>
        </w:numPr>
        <w:spacing w:line="360" w:lineRule="auto"/>
        <w:rPr>
          <w:rFonts w:ascii="Arial" w:hAnsi="Arial" w:cs="Arial"/>
          <w:szCs w:val="22"/>
          <w:highlight w:val="lightGray"/>
        </w:rPr>
      </w:pPr>
      <w:r w:rsidRPr="00FA4DA1">
        <w:rPr>
          <w:rFonts w:ascii="Arial" w:hAnsi="Arial" w:cs="Arial"/>
          <w:szCs w:val="22"/>
          <w:highlight w:val="lightGray"/>
        </w:rPr>
        <w:t>Opis sposobu przygotowania ofert.</w:t>
      </w:r>
    </w:p>
    <w:p w:rsidR="002A388B" w:rsidRPr="00FA4DA1" w:rsidRDefault="00DA28B4" w:rsidP="002A388B">
      <w:pPr>
        <w:pStyle w:val="Tekstpodstawowy"/>
        <w:numPr>
          <w:ilvl w:val="0"/>
          <w:numId w:val="18"/>
        </w:numPr>
        <w:spacing w:line="360" w:lineRule="auto"/>
        <w:rPr>
          <w:rFonts w:ascii="Arial" w:hAnsi="Arial" w:cs="Arial"/>
          <w:sz w:val="22"/>
          <w:szCs w:val="22"/>
        </w:rPr>
      </w:pPr>
      <w:r w:rsidRPr="00FA4DA1">
        <w:rPr>
          <w:rFonts w:ascii="Arial" w:hAnsi="Arial" w:cs="Arial"/>
          <w:sz w:val="22"/>
          <w:szCs w:val="22"/>
        </w:rPr>
        <w:t>Wykonawca może złożyć tylko jedną ofertę, w której musi by</w:t>
      </w:r>
      <w:r w:rsidR="002A388B" w:rsidRPr="00FA4DA1">
        <w:rPr>
          <w:rFonts w:ascii="Arial" w:hAnsi="Arial" w:cs="Arial"/>
          <w:sz w:val="22"/>
          <w:szCs w:val="22"/>
        </w:rPr>
        <w:t xml:space="preserve">ć zaoferowana tylko jedna cena. </w:t>
      </w:r>
      <w:r w:rsidRPr="00FA4DA1">
        <w:rPr>
          <w:rFonts w:ascii="Arial" w:hAnsi="Arial" w:cs="Arial"/>
          <w:sz w:val="22"/>
          <w:szCs w:val="22"/>
        </w:rPr>
        <w:t>Złożenie większej ilości ofert spowoduje odrzucenie wszystkich ofert.</w:t>
      </w:r>
    </w:p>
    <w:p w:rsidR="002A388B" w:rsidRPr="00FA4DA1" w:rsidRDefault="00DA28B4" w:rsidP="002A388B">
      <w:pPr>
        <w:pStyle w:val="Tekstpodstawowy"/>
        <w:numPr>
          <w:ilvl w:val="1"/>
          <w:numId w:val="19"/>
        </w:numPr>
        <w:spacing w:line="360" w:lineRule="auto"/>
        <w:rPr>
          <w:rFonts w:ascii="Arial" w:hAnsi="Arial" w:cs="Arial"/>
          <w:sz w:val="22"/>
          <w:szCs w:val="22"/>
        </w:rPr>
      </w:pPr>
      <w:r w:rsidRPr="00FA4DA1">
        <w:rPr>
          <w:rFonts w:ascii="Arial" w:hAnsi="Arial" w:cs="Arial"/>
          <w:sz w:val="22"/>
          <w:szCs w:val="22"/>
        </w:rPr>
        <w:t xml:space="preserve">Ofertę należy sporządzić w sposób zgodny oraz według wzorów dokumentów z opisanymi </w:t>
      </w:r>
      <w:r w:rsidRPr="00FA4DA1">
        <w:rPr>
          <w:rFonts w:ascii="Arial" w:hAnsi="Arial" w:cs="Arial"/>
          <w:sz w:val="22"/>
          <w:szCs w:val="22"/>
        </w:rPr>
        <w:br/>
        <w:t xml:space="preserve">w dziale </w:t>
      </w:r>
      <w:r w:rsidR="00F34B92" w:rsidRPr="00FA4DA1">
        <w:rPr>
          <w:rFonts w:ascii="Arial" w:hAnsi="Arial" w:cs="Arial"/>
          <w:sz w:val="22"/>
          <w:szCs w:val="22"/>
        </w:rPr>
        <w:t>4</w:t>
      </w:r>
      <w:r w:rsidRPr="00FA4DA1">
        <w:rPr>
          <w:rFonts w:ascii="Arial" w:hAnsi="Arial" w:cs="Arial"/>
          <w:sz w:val="22"/>
          <w:szCs w:val="22"/>
        </w:rPr>
        <w:t xml:space="preserve"> Wykaz oświadczeń i dokumentów, jakie mają dostarczyć Wykonawcy w celu potwierdzenia spełnienia warunków udziału w postępowaniu do niniejszego SIWZ.</w:t>
      </w:r>
    </w:p>
    <w:p w:rsidR="002A388B" w:rsidRPr="00FA4DA1" w:rsidRDefault="00DA28B4" w:rsidP="002A388B">
      <w:pPr>
        <w:pStyle w:val="Tekstpodstawowy"/>
        <w:numPr>
          <w:ilvl w:val="1"/>
          <w:numId w:val="19"/>
        </w:numPr>
        <w:spacing w:line="360" w:lineRule="auto"/>
        <w:rPr>
          <w:rFonts w:ascii="Arial" w:hAnsi="Arial" w:cs="Arial"/>
          <w:sz w:val="22"/>
          <w:szCs w:val="22"/>
        </w:rPr>
      </w:pPr>
      <w:r w:rsidRPr="00FA4DA1">
        <w:rPr>
          <w:rFonts w:ascii="Arial" w:hAnsi="Arial" w:cs="Arial"/>
          <w:sz w:val="22"/>
          <w:szCs w:val="22"/>
        </w:rPr>
        <w:t>Wszystkie dokumenty załączone do oferty muszą mieć formę pisemną i mogą być przedstawione w formie oryginału lub kopii poświadczonej za zgodność z oryginałem przez oferenta. Dokument, którego wzór stanowi załącznik do niniejszej „specyfikacji” powinien być sporządzony zgodnie z tym wzorem.</w:t>
      </w:r>
    </w:p>
    <w:p w:rsidR="002A388B" w:rsidRPr="00FA4DA1" w:rsidRDefault="00DA28B4" w:rsidP="002A388B">
      <w:pPr>
        <w:pStyle w:val="Tekstpodstawowy"/>
        <w:numPr>
          <w:ilvl w:val="1"/>
          <w:numId w:val="19"/>
        </w:numPr>
        <w:spacing w:line="360" w:lineRule="auto"/>
        <w:rPr>
          <w:rFonts w:ascii="Arial" w:hAnsi="Arial" w:cs="Arial"/>
          <w:sz w:val="22"/>
          <w:szCs w:val="22"/>
        </w:rPr>
      </w:pPr>
      <w:r w:rsidRPr="00FA4DA1">
        <w:rPr>
          <w:rFonts w:ascii="Arial" w:hAnsi="Arial" w:cs="Arial"/>
          <w:sz w:val="22"/>
          <w:szCs w:val="22"/>
        </w:rPr>
        <w:t>Wszystkie miejsca, w których Wykonawca naniósł zmiany powinny być podpisane przez osobę uprawnioną do występowania w imieniu Wykonawcy wraz z datą naniesienia zmiany.</w:t>
      </w:r>
    </w:p>
    <w:p w:rsidR="002A388B" w:rsidRPr="00FA4DA1" w:rsidRDefault="00DA28B4" w:rsidP="002A388B">
      <w:pPr>
        <w:pStyle w:val="Tekstpodstawowy"/>
        <w:numPr>
          <w:ilvl w:val="1"/>
          <w:numId w:val="19"/>
        </w:numPr>
        <w:spacing w:line="360" w:lineRule="auto"/>
        <w:rPr>
          <w:rFonts w:ascii="Arial" w:hAnsi="Arial" w:cs="Arial"/>
          <w:sz w:val="22"/>
          <w:szCs w:val="22"/>
        </w:rPr>
      </w:pPr>
      <w:r w:rsidRPr="00FA4DA1">
        <w:rPr>
          <w:rFonts w:ascii="Arial" w:hAnsi="Arial" w:cs="Arial"/>
          <w:sz w:val="22"/>
          <w:szCs w:val="22"/>
        </w:rPr>
        <w:t>Zamawiający może żądać przedstawienia oryginału lub notarialnie poświadczonej kopii dokumentu, gdy złożona przez Wykonawcę kopia dokumentu jest nieczytelna lub budzi wątpliwości co do jej oryginalności.</w:t>
      </w:r>
    </w:p>
    <w:p w:rsidR="002A388B" w:rsidRPr="00FA4DA1" w:rsidRDefault="00DA28B4" w:rsidP="002A388B">
      <w:pPr>
        <w:pStyle w:val="Tekstpodstawowy"/>
        <w:numPr>
          <w:ilvl w:val="1"/>
          <w:numId w:val="19"/>
        </w:numPr>
        <w:spacing w:line="360" w:lineRule="auto"/>
        <w:rPr>
          <w:rFonts w:ascii="Arial" w:hAnsi="Arial" w:cs="Arial"/>
          <w:sz w:val="22"/>
          <w:szCs w:val="22"/>
        </w:rPr>
      </w:pPr>
      <w:r w:rsidRPr="00FA4DA1">
        <w:rPr>
          <w:rFonts w:ascii="Arial" w:hAnsi="Arial" w:cs="Arial"/>
          <w:sz w:val="22"/>
          <w:szCs w:val="22"/>
        </w:rPr>
        <w:lastRenderedPageBreak/>
        <w:t>Zamawiający uznaje, że podpisem jest: złożony własnoręcznie naniesiony znak, z którego można odczytać co najmniej nazwisko podpisującego, a jeżeli ten znak jest nieczytelny lub nie zawiera pełnego imienia i nazwiska (podpis skrócony) to znak musi być uzupełniony napisem (np. w formie pieczątki), z którego można odczytać co najmniej nazwisko podpisującego.</w:t>
      </w:r>
    </w:p>
    <w:p w:rsidR="002A388B" w:rsidRPr="00FA4DA1" w:rsidRDefault="00DA28B4" w:rsidP="002A388B">
      <w:pPr>
        <w:pStyle w:val="Tekstpodstawowy"/>
        <w:numPr>
          <w:ilvl w:val="1"/>
          <w:numId w:val="19"/>
        </w:numPr>
        <w:spacing w:line="360" w:lineRule="auto"/>
        <w:rPr>
          <w:rFonts w:ascii="Arial" w:hAnsi="Arial" w:cs="Arial"/>
          <w:sz w:val="22"/>
          <w:szCs w:val="22"/>
        </w:rPr>
      </w:pPr>
      <w:r w:rsidRPr="00FA4DA1">
        <w:rPr>
          <w:rFonts w:ascii="Arial" w:hAnsi="Arial" w:cs="Arial"/>
          <w:sz w:val="22"/>
          <w:szCs w:val="22"/>
        </w:rPr>
        <w:t>Koszty opracowania i dostarczenia oferty oraz uczestnictwa w postępowaniu obciążają wyłącznie Wykonawcę.</w:t>
      </w:r>
    </w:p>
    <w:p w:rsidR="002A388B" w:rsidRPr="00FA4DA1" w:rsidRDefault="00DA28B4" w:rsidP="002A388B">
      <w:pPr>
        <w:pStyle w:val="Tekstpodstawowy"/>
        <w:numPr>
          <w:ilvl w:val="1"/>
          <w:numId w:val="19"/>
        </w:numPr>
        <w:spacing w:line="360" w:lineRule="auto"/>
        <w:rPr>
          <w:rFonts w:ascii="Arial" w:hAnsi="Arial" w:cs="Arial"/>
          <w:sz w:val="22"/>
          <w:szCs w:val="22"/>
        </w:rPr>
      </w:pPr>
      <w:r w:rsidRPr="00FA4DA1">
        <w:rPr>
          <w:rFonts w:ascii="Arial" w:hAnsi="Arial" w:cs="Arial"/>
          <w:sz w:val="22"/>
          <w:szCs w:val="22"/>
        </w:rPr>
        <w:t>Dokumenty sporządzone w języku obcym są składane wraz z tłumaczeniem na język polski, poświadczone przez Wykonawcę lub tłumacza przysięgłego.</w:t>
      </w:r>
    </w:p>
    <w:p w:rsidR="002A388B" w:rsidRPr="00FA4DA1" w:rsidRDefault="00DA28B4" w:rsidP="002A388B">
      <w:pPr>
        <w:pStyle w:val="Tekstpodstawowy"/>
        <w:numPr>
          <w:ilvl w:val="1"/>
          <w:numId w:val="19"/>
        </w:numPr>
        <w:spacing w:line="360" w:lineRule="auto"/>
        <w:rPr>
          <w:rFonts w:ascii="Arial" w:hAnsi="Arial" w:cs="Arial"/>
          <w:sz w:val="22"/>
          <w:szCs w:val="22"/>
        </w:rPr>
      </w:pPr>
      <w:r w:rsidRPr="00FA4DA1">
        <w:rPr>
          <w:rFonts w:ascii="Arial" w:hAnsi="Arial" w:cs="Arial"/>
          <w:sz w:val="22"/>
          <w:szCs w:val="22"/>
        </w:rPr>
        <w:t xml:space="preserve">Wykonawca złoży ofertę w zamkniętej kopercie, zaadresowanej na Zamawiającego </w:t>
      </w:r>
      <w:r w:rsidRPr="00FA4DA1">
        <w:rPr>
          <w:rFonts w:ascii="Arial" w:hAnsi="Arial" w:cs="Arial"/>
          <w:sz w:val="22"/>
          <w:szCs w:val="22"/>
        </w:rPr>
        <w:br/>
        <w:t>i oznaczonej „Oferta na dostawę energii elektrycznej”</w:t>
      </w:r>
      <w:r w:rsidR="00704C4B">
        <w:rPr>
          <w:rFonts w:ascii="Arial" w:hAnsi="Arial" w:cs="Arial"/>
          <w:sz w:val="22"/>
          <w:szCs w:val="22"/>
        </w:rPr>
        <w:t xml:space="preserve"> ora</w:t>
      </w:r>
      <w:r w:rsidR="00F367B5">
        <w:rPr>
          <w:rFonts w:ascii="Arial" w:hAnsi="Arial" w:cs="Arial"/>
          <w:sz w:val="22"/>
          <w:szCs w:val="22"/>
        </w:rPr>
        <w:t>z „Nie otwierać przed 04.12..2018</w:t>
      </w:r>
      <w:r w:rsidR="00FB67A8">
        <w:rPr>
          <w:rFonts w:ascii="Arial" w:hAnsi="Arial" w:cs="Arial"/>
          <w:sz w:val="22"/>
          <w:szCs w:val="22"/>
        </w:rPr>
        <w:t xml:space="preserve"> roku godz. 11.15</w:t>
      </w:r>
      <w:r w:rsidRPr="00FA4DA1">
        <w:rPr>
          <w:rFonts w:ascii="Arial" w:hAnsi="Arial" w:cs="Arial"/>
          <w:sz w:val="22"/>
          <w:szCs w:val="22"/>
        </w:rPr>
        <w:t>” Opakowanie zawierające ofertę powinno zawierać nazwę oraz dokładny adres Wykonawcy.</w:t>
      </w:r>
    </w:p>
    <w:p w:rsidR="002A388B" w:rsidRPr="00FA4DA1" w:rsidRDefault="00DA28B4" w:rsidP="002A388B">
      <w:pPr>
        <w:pStyle w:val="Tekstpodstawowy"/>
        <w:numPr>
          <w:ilvl w:val="1"/>
          <w:numId w:val="19"/>
        </w:numPr>
        <w:spacing w:line="360" w:lineRule="auto"/>
        <w:rPr>
          <w:rFonts w:ascii="Arial" w:hAnsi="Arial" w:cs="Arial"/>
          <w:sz w:val="22"/>
          <w:szCs w:val="22"/>
        </w:rPr>
      </w:pPr>
      <w:r w:rsidRPr="00FA4DA1">
        <w:rPr>
          <w:rFonts w:ascii="Arial" w:hAnsi="Arial" w:cs="Arial"/>
          <w:sz w:val="22"/>
          <w:szCs w:val="22"/>
        </w:rPr>
        <w:t>Wykonawca może wprowadzić zmiany lub wycofać złożoną przed upływem terminu składania ofert Ofertę. Oferta ze zmianami oprócz oznaczeń, jak w pkt. 9 powyżej, będzie dodatkowo oznaczona określeniami „ZMIANA”. Wykonawca wycofując ofertę zobowiązany jest przedłożyć stosowne oświadczenie podpisane przez osobę upoważnioną do jego reprezentacji.</w:t>
      </w:r>
    </w:p>
    <w:p w:rsidR="002A388B" w:rsidRPr="00FA4DA1" w:rsidRDefault="00DA28B4" w:rsidP="002A388B">
      <w:pPr>
        <w:pStyle w:val="Tekstpodstawowy"/>
        <w:numPr>
          <w:ilvl w:val="1"/>
          <w:numId w:val="19"/>
        </w:numPr>
        <w:spacing w:line="360" w:lineRule="auto"/>
        <w:rPr>
          <w:rFonts w:ascii="Arial" w:hAnsi="Arial" w:cs="Arial"/>
          <w:sz w:val="22"/>
          <w:szCs w:val="22"/>
        </w:rPr>
      </w:pPr>
      <w:r w:rsidRPr="00FA4DA1">
        <w:rPr>
          <w:rFonts w:ascii="Arial" w:hAnsi="Arial" w:cs="Arial"/>
          <w:sz w:val="22"/>
          <w:szCs w:val="22"/>
        </w:rPr>
        <w:t>Jeżeli niektóre informacje w ofercie stanowią tajemnice przedsiębiorstwa w rozumieniu przepisów o zwalczaniu nieuczciwej konkurencji, Wykonawca może zgodnie z art. 8 ust. 3 ustawy Prawo zamówień publicznych zastrzec w ofercie, które informacje nie mogą być udostępnione innym uczestnikom postępowania. Informacje te winny być umieszczone w osobnej, wewnętrznej kopercie, odrębnie od pozostałych informacji</w:t>
      </w:r>
      <w:r w:rsidR="00766F49">
        <w:rPr>
          <w:rFonts w:ascii="Arial" w:hAnsi="Arial" w:cs="Arial"/>
          <w:sz w:val="22"/>
          <w:szCs w:val="22"/>
        </w:rPr>
        <w:t xml:space="preserve"> </w:t>
      </w:r>
      <w:r w:rsidRPr="00FA4DA1">
        <w:rPr>
          <w:rFonts w:ascii="Arial" w:hAnsi="Arial" w:cs="Arial"/>
          <w:sz w:val="22"/>
          <w:szCs w:val="22"/>
        </w:rPr>
        <w:t>zawartych w ofercie. Kartki należy ponumerowa</w:t>
      </w:r>
      <w:r w:rsidR="00766F49">
        <w:rPr>
          <w:rFonts w:ascii="Arial" w:hAnsi="Arial" w:cs="Arial"/>
          <w:sz w:val="22"/>
          <w:szCs w:val="22"/>
        </w:rPr>
        <w:t xml:space="preserve">ć w taki sposób, aby </w:t>
      </w:r>
      <w:r w:rsidR="00766F49">
        <w:rPr>
          <w:rFonts w:ascii="Arial" w:hAnsi="Arial" w:cs="Arial"/>
          <w:sz w:val="22"/>
          <w:szCs w:val="22"/>
        </w:rPr>
        <w:tab/>
        <w:t xml:space="preserve">umożliwić </w:t>
      </w:r>
      <w:r w:rsidR="00FB67A8">
        <w:rPr>
          <w:rFonts w:ascii="Arial" w:hAnsi="Arial" w:cs="Arial"/>
          <w:sz w:val="22"/>
          <w:szCs w:val="22"/>
        </w:rPr>
        <w:t xml:space="preserve">ich </w:t>
      </w:r>
      <w:r w:rsidRPr="00FA4DA1">
        <w:rPr>
          <w:rFonts w:ascii="Arial" w:hAnsi="Arial" w:cs="Arial"/>
          <w:sz w:val="22"/>
          <w:szCs w:val="22"/>
        </w:rPr>
        <w:t>dopasowanie do pozostałej części oferty (należy zachować ciągłość numeracji kartek oferty). Wykonawca nie może zastrzec informacji, o których mowa w art. 86 ust. 4 ustawy Pra</w:t>
      </w:r>
      <w:r w:rsidR="002A388B" w:rsidRPr="00FA4DA1">
        <w:rPr>
          <w:rFonts w:ascii="Arial" w:hAnsi="Arial" w:cs="Arial"/>
          <w:sz w:val="22"/>
          <w:szCs w:val="22"/>
        </w:rPr>
        <w:t>wo zamówień publicznych.</w:t>
      </w:r>
    </w:p>
    <w:p w:rsidR="002E0F3E" w:rsidRPr="00FA4DA1" w:rsidRDefault="00DA28B4" w:rsidP="002A388B">
      <w:pPr>
        <w:pStyle w:val="Tekstpodstawowy"/>
        <w:numPr>
          <w:ilvl w:val="1"/>
          <w:numId w:val="19"/>
        </w:numPr>
        <w:spacing w:line="360" w:lineRule="auto"/>
        <w:rPr>
          <w:rFonts w:ascii="Arial" w:hAnsi="Arial" w:cs="Arial"/>
          <w:sz w:val="22"/>
          <w:szCs w:val="22"/>
        </w:rPr>
      </w:pPr>
      <w:r w:rsidRPr="00FA4DA1">
        <w:rPr>
          <w:rFonts w:ascii="Arial" w:hAnsi="Arial" w:cs="Arial"/>
          <w:sz w:val="22"/>
          <w:szCs w:val="22"/>
        </w:rPr>
        <w:t>Zaleca się, aby wszystkie kartki oferty były ponumerowane, parafowane i spięte w sposób uniemożliwiający wypadnięcie jakiegokolwiek z dokumentów.</w:t>
      </w:r>
    </w:p>
    <w:p w:rsidR="00DA28B4" w:rsidRPr="00FA4DA1" w:rsidRDefault="00DA28B4" w:rsidP="002E0F3E">
      <w:pPr>
        <w:pStyle w:val="Nagwek1"/>
        <w:numPr>
          <w:ilvl w:val="0"/>
          <w:numId w:val="14"/>
        </w:numPr>
        <w:spacing w:line="360" w:lineRule="auto"/>
        <w:rPr>
          <w:rFonts w:ascii="Arial" w:hAnsi="Arial" w:cs="Arial"/>
          <w:szCs w:val="22"/>
          <w:highlight w:val="lightGray"/>
        </w:rPr>
      </w:pPr>
      <w:r w:rsidRPr="00FA4DA1">
        <w:rPr>
          <w:rFonts w:ascii="Arial" w:hAnsi="Arial" w:cs="Arial"/>
          <w:szCs w:val="22"/>
          <w:highlight w:val="lightGray"/>
        </w:rPr>
        <w:t>Miejsce oraz termin składania i otwarcia ofert.</w:t>
      </w:r>
    </w:p>
    <w:p w:rsidR="002A388B" w:rsidRPr="00FA4DA1" w:rsidRDefault="00DA28B4" w:rsidP="002A388B">
      <w:pPr>
        <w:numPr>
          <w:ilvl w:val="1"/>
          <w:numId w:val="20"/>
        </w:numPr>
        <w:spacing w:after="0" w:line="360" w:lineRule="auto"/>
        <w:jc w:val="both"/>
        <w:rPr>
          <w:rFonts w:ascii="Arial" w:hAnsi="Arial" w:cs="Arial"/>
        </w:rPr>
      </w:pPr>
      <w:r w:rsidRPr="00FA4DA1">
        <w:rPr>
          <w:rFonts w:ascii="Arial" w:hAnsi="Arial" w:cs="Arial"/>
        </w:rPr>
        <w:t>Ofert</w:t>
      </w:r>
      <w:r w:rsidR="00FB67A8">
        <w:rPr>
          <w:rFonts w:ascii="Arial" w:hAnsi="Arial" w:cs="Arial"/>
        </w:rPr>
        <w:t xml:space="preserve">ę należy złożyć </w:t>
      </w:r>
      <w:r w:rsidR="00BE184B">
        <w:rPr>
          <w:rFonts w:ascii="Arial" w:hAnsi="Arial" w:cs="Arial"/>
          <w:b/>
          <w:u w:val="single"/>
        </w:rPr>
        <w:t>do dnia 10</w:t>
      </w:r>
      <w:r w:rsidR="00F367B5">
        <w:rPr>
          <w:rFonts w:ascii="Arial" w:hAnsi="Arial" w:cs="Arial"/>
          <w:b/>
          <w:u w:val="single"/>
        </w:rPr>
        <w:t>.12.2018</w:t>
      </w:r>
      <w:r w:rsidR="00FB67A8" w:rsidRPr="00704C4B">
        <w:rPr>
          <w:rFonts w:ascii="Arial" w:hAnsi="Arial" w:cs="Arial"/>
          <w:b/>
          <w:u w:val="single"/>
        </w:rPr>
        <w:t xml:space="preserve"> roku do godz. 11.00</w:t>
      </w:r>
      <w:r w:rsidR="00FB67A8">
        <w:rPr>
          <w:rFonts w:ascii="Arial" w:hAnsi="Arial" w:cs="Arial"/>
        </w:rPr>
        <w:t xml:space="preserve"> </w:t>
      </w:r>
      <w:r w:rsidRPr="00FA4DA1">
        <w:rPr>
          <w:rFonts w:ascii="Arial" w:hAnsi="Arial" w:cs="Arial"/>
        </w:rPr>
        <w:t xml:space="preserve">w siedzibie Zamawiającego </w:t>
      </w:r>
      <w:r w:rsidR="0020784C" w:rsidRPr="00FA4DA1">
        <w:rPr>
          <w:rFonts w:ascii="Arial" w:hAnsi="Arial" w:cs="Arial"/>
        </w:rPr>
        <w:t xml:space="preserve">Urząd </w:t>
      </w:r>
      <w:r w:rsidR="00B54283" w:rsidRPr="00FA4DA1">
        <w:rPr>
          <w:rFonts w:ascii="Arial" w:hAnsi="Arial" w:cs="Arial"/>
        </w:rPr>
        <w:t>Gminy Krzyżanów</w:t>
      </w:r>
      <w:r w:rsidR="0020784C" w:rsidRPr="00FA4DA1">
        <w:rPr>
          <w:rFonts w:ascii="Arial" w:hAnsi="Arial" w:cs="Arial"/>
        </w:rPr>
        <w:t xml:space="preserve">, </w:t>
      </w:r>
      <w:r w:rsidR="00B54283" w:rsidRPr="00FA4DA1">
        <w:rPr>
          <w:rFonts w:ascii="Arial" w:hAnsi="Arial" w:cs="Arial"/>
        </w:rPr>
        <w:t>Krzyżanów</w:t>
      </w:r>
      <w:r w:rsidR="0020784C" w:rsidRPr="00FA4DA1">
        <w:rPr>
          <w:rFonts w:ascii="Arial" w:hAnsi="Arial" w:cs="Arial"/>
        </w:rPr>
        <w:t xml:space="preserve"> 10, </w:t>
      </w:r>
      <w:r w:rsidR="00B54283" w:rsidRPr="00FA4DA1">
        <w:rPr>
          <w:rFonts w:ascii="Arial" w:hAnsi="Arial" w:cs="Arial"/>
        </w:rPr>
        <w:t>99 – 314 Krzyżanów</w:t>
      </w:r>
      <w:r w:rsidR="00FB67A8">
        <w:rPr>
          <w:rFonts w:ascii="Arial" w:hAnsi="Arial" w:cs="Arial"/>
        </w:rPr>
        <w:t xml:space="preserve"> – sekretariat Urzędu.</w:t>
      </w:r>
    </w:p>
    <w:p w:rsidR="002A388B" w:rsidRPr="00FA4DA1" w:rsidRDefault="00DA28B4" w:rsidP="002A388B">
      <w:pPr>
        <w:numPr>
          <w:ilvl w:val="1"/>
          <w:numId w:val="20"/>
        </w:numPr>
        <w:spacing w:after="0" w:line="360" w:lineRule="auto"/>
        <w:jc w:val="both"/>
        <w:rPr>
          <w:rFonts w:ascii="Arial" w:hAnsi="Arial" w:cs="Arial"/>
        </w:rPr>
      </w:pPr>
      <w:r w:rsidRPr="00FA4DA1">
        <w:rPr>
          <w:rFonts w:ascii="Arial" w:hAnsi="Arial" w:cs="Arial"/>
        </w:rPr>
        <w:t>Komisyjne otwarcie ofert nas</w:t>
      </w:r>
      <w:r w:rsidR="009E72D9" w:rsidRPr="00FA4DA1">
        <w:rPr>
          <w:rFonts w:ascii="Arial" w:hAnsi="Arial" w:cs="Arial"/>
        </w:rPr>
        <w:t>tąpi w siedzibie Z</w:t>
      </w:r>
      <w:r w:rsidRPr="00FA4DA1">
        <w:rPr>
          <w:rFonts w:ascii="Arial" w:hAnsi="Arial" w:cs="Arial"/>
        </w:rPr>
        <w:t xml:space="preserve">amawiającego </w:t>
      </w:r>
      <w:r w:rsidR="0020784C" w:rsidRPr="00FA4DA1">
        <w:rPr>
          <w:rFonts w:ascii="Arial" w:hAnsi="Arial" w:cs="Arial"/>
        </w:rPr>
        <w:t>Urząd</w:t>
      </w:r>
      <w:r w:rsidR="00B54283" w:rsidRPr="00FA4DA1">
        <w:rPr>
          <w:rFonts w:ascii="Arial" w:hAnsi="Arial" w:cs="Arial"/>
        </w:rPr>
        <w:t xml:space="preserve"> Gminy Krzyżanów, Krzyżanów 10, 99 – 314 Krzyżanów</w:t>
      </w:r>
      <w:r w:rsidR="000A5B2B" w:rsidRPr="00FA4DA1">
        <w:rPr>
          <w:rFonts w:ascii="Arial" w:hAnsi="Arial" w:cs="Arial"/>
        </w:rPr>
        <w:t>,</w:t>
      </w:r>
      <w:r w:rsidR="0020784C" w:rsidRPr="00FA4DA1">
        <w:rPr>
          <w:rFonts w:ascii="Arial" w:hAnsi="Arial" w:cs="Arial"/>
        </w:rPr>
        <w:t xml:space="preserve"> </w:t>
      </w:r>
      <w:r w:rsidR="008D7B65">
        <w:rPr>
          <w:rFonts w:ascii="Arial" w:hAnsi="Arial" w:cs="Arial"/>
        </w:rPr>
        <w:t>w pokoju nr 2 w dniu 10</w:t>
      </w:r>
      <w:r w:rsidR="00F367B5">
        <w:rPr>
          <w:rFonts w:ascii="Arial" w:hAnsi="Arial" w:cs="Arial"/>
        </w:rPr>
        <w:t>.12.2018</w:t>
      </w:r>
      <w:r w:rsidR="00FB67A8">
        <w:rPr>
          <w:rFonts w:ascii="Arial" w:hAnsi="Arial" w:cs="Arial"/>
        </w:rPr>
        <w:t xml:space="preserve"> roku o godz. </w:t>
      </w:r>
      <w:r w:rsidR="00FB67A8">
        <w:rPr>
          <w:rFonts w:ascii="Arial" w:hAnsi="Arial" w:cs="Arial"/>
        </w:rPr>
        <w:lastRenderedPageBreak/>
        <w:t xml:space="preserve">11.15. </w:t>
      </w:r>
      <w:r w:rsidRPr="00FA4DA1">
        <w:rPr>
          <w:rFonts w:ascii="Arial" w:hAnsi="Arial" w:cs="Arial"/>
        </w:rPr>
        <w:t>Kolejność otwierania ofert jest zgodna z kolejnością rejestra</w:t>
      </w:r>
      <w:r w:rsidR="002A388B" w:rsidRPr="00FA4DA1">
        <w:rPr>
          <w:rFonts w:ascii="Arial" w:hAnsi="Arial" w:cs="Arial"/>
        </w:rPr>
        <w:t>cji ich wpływu do Zamawiającego.</w:t>
      </w:r>
    </w:p>
    <w:p w:rsidR="002A388B" w:rsidRPr="00FA4DA1" w:rsidRDefault="00DA28B4" w:rsidP="002A388B">
      <w:pPr>
        <w:numPr>
          <w:ilvl w:val="1"/>
          <w:numId w:val="20"/>
        </w:numPr>
        <w:spacing w:after="0" w:line="360" w:lineRule="auto"/>
        <w:jc w:val="both"/>
        <w:rPr>
          <w:rFonts w:ascii="Arial" w:hAnsi="Arial" w:cs="Arial"/>
        </w:rPr>
      </w:pPr>
      <w:r w:rsidRPr="00FA4DA1">
        <w:rPr>
          <w:rFonts w:ascii="Arial" w:hAnsi="Arial" w:cs="Arial"/>
        </w:rPr>
        <w:t>Konsekwencje złożenia oferty niezgodnie z ww. wymogami ponosi Wykonawca (np. potraktowanie oferty jako zwykłej korespondencji i nie dostarczenie jej na miejsce składania ofer</w:t>
      </w:r>
      <w:r w:rsidR="002A388B" w:rsidRPr="00FA4DA1">
        <w:rPr>
          <w:rFonts w:ascii="Arial" w:hAnsi="Arial" w:cs="Arial"/>
        </w:rPr>
        <w:t>t w terminie określonym w SIWZ).</w:t>
      </w:r>
    </w:p>
    <w:p w:rsidR="002A388B" w:rsidRPr="00FA4DA1" w:rsidRDefault="00DA28B4" w:rsidP="002A388B">
      <w:pPr>
        <w:numPr>
          <w:ilvl w:val="1"/>
          <w:numId w:val="20"/>
        </w:numPr>
        <w:spacing w:after="0" w:line="360" w:lineRule="auto"/>
        <w:jc w:val="both"/>
        <w:rPr>
          <w:rFonts w:ascii="Arial" w:hAnsi="Arial" w:cs="Arial"/>
        </w:rPr>
      </w:pPr>
      <w:r w:rsidRPr="00FA4DA1">
        <w:rPr>
          <w:rFonts w:ascii="Arial" w:hAnsi="Arial" w:cs="Arial"/>
        </w:rPr>
        <w:t>Podczas otwarcia ofert Zamawiający ogłosi nazwy i adresy Wykonawców oraz informację dotyczące ceny wykonania zamówienia, termin wykonania zamówienia.</w:t>
      </w:r>
    </w:p>
    <w:p w:rsidR="00DA28B4" w:rsidRPr="00FA4DA1" w:rsidRDefault="00DA28B4" w:rsidP="002A388B">
      <w:pPr>
        <w:numPr>
          <w:ilvl w:val="1"/>
          <w:numId w:val="20"/>
        </w:numPr>
        <w:spacing w:after="0" w:line="360" w:lineRule="auto"/>
        <w:jc w:val="both"/>
        <w:rPr>
          <w:rFonts w:ascii="Arial" w:hAnsi="Arial" w:cs="Arial"/>
        </w:rPr>
      </w:pPr>
      <w:r w:rsidRPr="00FA4DA1">
        <w:rPr>
          <w:rFonts w:ascii="Arial" w:hAnsi="Arial" w:cs="Arial"/>
        </w:rPr>
        <w:t>Wykonawcy mogą być obecni przy otwieraniu ofert. W przypadku, gdy Wykonawca nie był obecny przy otwieraniu ofert, może wystąpić do Zamawiającego z wnioskiem o przesłanie informacji podawanych w trakcie otwarcia ofert. Zamawiający prześle niezwłocznie te informacje.</w:t>
      </w:r>
    </w:p>
    <w:p w:rsidR="00DA28B4" w:rsidRPr="00FA4DA1" w:rsidRDefault="00DA28B4" w:rsidP="002A6FE5">
      <w:pPr>
        <w:pStyle w:val="Nagwek1"/>
        <w:spacing w:line="360" w:lineRule="auto"/>
        <w:rPr>
          <w:rFonts w:ascii="Arial" w:hAnsi="Arial" w:cs="Arial"/>
          <w:szCs w:val="22"/>
        </w:rPr>
      </w:pPr>
      <w:r w:rsidRPr="00FA4DA1">
        <w:rPr>
          <w:rFonts w:ascii="Arial" w:hAnsi="Arial" w:cs="Arial"/>
          <w:szCs w:val="22"/>
          <w:highlight w:val="lightGray"/>
        </w:rPr>
        <w:t>10.   Opis sposobu obliczania wartości oferty</w:t>
      </w:r>
      <w:r w:rsidR="008C268E" w:rsidRPr="00FA4DA1">
        <w:rPr>
          <w:rFonts w:ascii="Arial" w:hAnsi="Arial" w:cs="Arial"/>
          <w:szCs w:val="22"/>
          <w:highlight w:val="lightGray"/>
        </w:rPr>
        <w:t>.</w:t>
      </w:r>
    </w:p>
    <w:p w:rsidR="002A388B" w:rsidRPr="00FA4DA1" w:rsidRDefault="00DA28B4" w:rsidP="002A388B">
      <w:pPr>
        <w:pStyle w:val="Tekstpodstawowy"/>
        <w:numPr>
          <w:ilvl w:val="1"/>
          <w:numId w:val="21"/>
        </w:numPr>
        <w:spacing w:line="360" w:lineRule="auto"/>
        <w:rPr>
          <w:rFonts w:ascii="Arial" w:hAnsi="Arial" w:cs="Arial"/>
          <w:sz w:val="22"/>
          <w:szCs w:val="22"/>
        </w:rPr>
      </w:pPr>
      <w:r w:rsidRPr="00FA4DA1">
        <w:rPr>
          <w:rFonts w:ascii="Arial" w:hAnsi="Arial" w:cs="Arial"/>
          <w:sz w:val="22"/>
          <w:szCs w:val="22"/>
        </w:rPr>
        <w:t>Wartość brutto oferty oblicza się z zastosowaniem i</w:t>
      </w:r>
      <w:r w:rsidR="007A19FD" w:rsidRPr="00FA4DA1">
        <w:rPr>
          <w:rFonts w:ascii="Arial" w:hAnsi="Arial" w:cs="Arial"/>
          <w:sz w:val="22"/>
          <w:szCs w:val="22"/>
        </w:rPr>
        <w:t>loczynu cen jednostkowych netto</w:t>
      </w:r>
      <w:r w:rsidRPr="00FA4DA1">
        <w:rPr>
          <w:rFonts w:ascii="Arial" w:hAnsi="Arial" w:cs="Arial"/>
          <w:sz w:val="22"/>
          <w:szCs w:val="22"/>
        </w:rPr>
        <w:t xml:space="preserve"> określonych w Formularzu cenowym stanowiącym załącznik nr </w:t>
      </w:r>
      <w:r w:rsidR="00F34B92" w:rsidRPr="00FA4DA1">
        <w:rPr>
          <w:rFonts w:ascii="Arial" w:hAnsi="Arial" w:cs="Arial"/>
          <w:sz w:val="22"/>
          <w:szCs w:val="22"/>
        </w:rPr>
        <w:t>4/4a do SIWZ</w:t>
      </w:r>
      <w:r w:rsidRPr="00FA4DA1">
        <w:rPr>
          <w:rFonts w:ascii="Arial" w:hAnsi="Arial" w:cs="Arial"/>
          <w:sz w:val="22"/>
          <w:szCs w:val="22"/>
        </w:rPr>
        <w:t xml:space="preserve"> oraz szacowanego zużycia energii (kWh) zawartego w Szczegółowym opisie przedmiotu zamówi</w:t>
      </w:r>
      <w:r w:rsidR="000649BB" w:rsidRPr="00FA4DA1">
        <w:rPr>
          <w:rFonts w:ascii="Arial" w:hAnsi="Arial" w:cs="Arial"/>
          <w:sz w:val="22"/>
          <w:szCs w:val="22"/>
        </w:rPr>
        <w:t xml:space="preserve">enia stanowiącym załącznik nr 1 i załącznik nr 2 </w:t>
      </w:r>
      <w:r w:rsidRPr="00FA4DA1">
        <w:rPr>
          <w:rFonts w:ascii="Arial" w:hAnsi="Arial" w:cs="Arial"/>
          <w:sz w:val="22"/>
          <w:szCs w:val="22"/>
        </w:rPr>
        <w:t>do SIWZ</w:t>
      </w:r>
      <w:r w:rsidR="007A19FD" w:rsidRPr="00FA4DA1">
        <w:rPr>
          <w:rFonts w:ascii="Arial" w:hAnsi="Arial" w:cs="Arial"/>
          <w:sz w:val="22"/>
          <w:szCs w:val="22"/>
        </w:rPr>
        <w:t xml:space="preserve">, powiększonego o </w:t>
      </w:r>
      <w:r w:rsidR="00296C80" w:rsidRPr="00FA4DA1">
        <w:rPr>
          <w:rFonts w:ascii="Arial" w:hAnsi="Arial" w:cs="Arial"/>
          <w:sz w:val="22"/>
          <w:szCs w:val="22"/>
        </w:rPr>
        <w:t xml:space="preserve">należny podatek </w:t>
      </w:r>
      <w:r w:rsidR="007A19FD" w:rsidRPr="00FA4DA1">
        <w:rPr>
          <w:rFonts w:ascii="Arial" w:hAnsi="Arial" w:cs="Arial"/>
          <w:sz w:val="22"/>
          <w:szCs w:val="22"/>
        </w:rPr>
        <w:t>VAT</w:t>
      </w:r>
      <w:r w:rsidRPr="00FA4DA1">
        <w:rPr>
          <w:rFonts w:ascii="Arial" w:hAnsi="Arial" w:cs="Arial"/>
          <w:sz w:val="22"/>
          <w:szCs w:val="22"/>
        </w:rPr>
        <w:t>.</w:t>
      </w:r>
    </w:p>
    <w:p w:rsidR="002A388B" w:rsidRPr="00FA4DA1" w:rsidRDefault="00DA28B4" w:rsidP="002A388B">
      <w:pPr>
        <w:pStyle w:val="Tekstpodstawowy"/>
        <w:numPr>
          <w:ilvl w:val="1"/>
          <w:numId w:val="21"/>
        </w:numPr>
        <w:spacing w:line="360" w:lineRule="auto"/>
        <w:rPr>
          <w:rFonts w:ascii="Arial" w:hAnsi="Arial" w:cs="Arial"/>
          <w:sz w:val="22"/>
          <w:szCs w:val="22"/>
        </w:rPr>
      </w:pPr>
      <w:r w:rsidRPr="00FA4DA1">
        <w:rPr>
          <w:rFonts w:ascii="Arial" w:hAnsi="Arial" w:cs="Arial"/>
          <w:sz w:val="22"/>
          <w:szCs w:val="22"/>
        </w:rPr>
        <w:t xml:space="preserve">Wykonawca określi wartość realizacji zamówienia zgodnie z Formularzem oferty, który stanowi załącznik nr </w:t>
      </w:r>
      <w:r w:rsidR="00F34B92" w:rsidRPr="00FA4DA1">
        <w:rPr>
          <w:rFonts w:ascii="Arial" w:hAnsi="Arial" w:cs="Arial"/>
          <w:sz w:val="22"/>
          <w:szCs w:val="22"/>
        </w:rPr>
        <w:t>3/3a</w:t>
      </w:r>
      <w:r w:rsidRPr="00FA4DA1">
        <w:rPr>
          <w:rFonts w:ascii="Arial" w:hAnsi="Arial" w:cs="Arial"/>
          <w:sz w:val="22"/>
          <w:szCs w:val="22"/>
        </w:rPr>
        <w:t xml:space="preserve"> do SIWZ.</w:t>
      </w:r>
    </w:p>
    <w:p w:rsidR="002A388B" w:rsidRPr="00FA4DA1" w:rsidRDefault="00DA28B4" w:rsidP="002A388B">
      <w:pPr>
        <w:pStyle w:val="Tekstpodstawowy"/>
        <w:numPr>
          <w:ilvl w:val="1"/>
          <w:numId w:val="21"/>
        </w:numPr>
        <w:spacing w:line="360" w:lineRule="auto"/>
        <w:rPr>
          <w:rFonts w:ascii="Arial" w:hAnsi="Arial" w:cs="Arial"/>
          <w:sz w:val="22"/>
          <w:szCs w:val="22"/>
        </w:rPr>
      </w:pPr>
      <w:r w:rsidRPr="00FA4DA1">
        <w:rPr>
          <w:rFonts w:ascii="Arial" w:hAnsi="Arial" w:cs="Arial"/>
          <w:sz w:val="22"/>
          <w:szCs w:val="22"/>
        </w:rPr>
        <w:t xml:space="preserve">Wartości zawarte w Formularzu oferty o którym mowa powyżej muszą być wyrażone </w:t>
      </w:r>
      <w:r w:rsidRPr="00FA4DA1">
        <w:rPr>
          <w:rFonts w:ascii="Arial" w:hAnsi="Arial" w:cs="Arial"/>
          <w:sz w:val="22"/>
          <w:szCs w:val="22"/>
        </w:rPr>
        <w:br/>
        <w:t>w złotych polskich z dokładnością do dwóch miejsc po przecinku.</w:t>
      </w:r>
    </w:p>
    <w:p w:rsidR="002A388B" w:rsidRPr="00FA4DA1" w:rsidRDefault="00DA28B4" w:rsidP="002A388B">
      <w:pPr>
        <w:pStyle w:val="Tekstpodstawowy"/>
        <w:numPr>
          <w:ilvl w:val="1"/>
          <w:numId w:val="21"/>
        </w:numPr>
        <w:spacing w:line="360" w:lineRule="auto"/>
        <w:rPr>
          <w:rFonts w:ascii="Arial" w:hAnsi="Arial" w:cs="Arial"/>
          <w:sz w:val="22"/>
          <w:szCs w:val="22"/>
        </w:rPr>
      </w:pPr>
      <w:r w:rsidRPr="00FA4DA1">
        <w:rPr>
          <w:rFonts w:ascii="Arial" w:hAnsi="Arial" w:cs="Arial"/>
          <w:sz w:val="22"/>
          <w:szCs w:val="22"/>
        </w:rPr>
        <w:t>Ceny jednostkowe stanowią ceny wyliczone w Formularzu cenow</w:t>
      </w:r>
      <w:r w:rsidR="00310188" w:rsidRPr="00FA4DA1">
        <w:rPr>
          <w:rFonts w:ascii="Arial" w:hAnsi="Arial" w:cs="Arial"/>
          <w:sz w:val="22"/>
          <w:szCs w:val="22"/>
        </w:rPr>
        <w:t>ym, który stanowi załącznik nr 4/4a</w:t>
      </w:r>
      <w:r w:rsidRPr="00FA4DA1">
        <w:rPr>
          <w:rFonts w:ascii="Arial" w:hAnsi="Arial" w:cs="Arial"/>
          <w:sz w:val="22"/>
          <w:szCs w:val="22"/>
        </w:rPr>
        <w:t xml:space="preserve"> do SIWZ.</w:t>
      </w:r>
    </w:p>
    <w:p w:rsidR="002A388B" w:rsidRPr="00FA4DA1" w:rsidRDefault="00DA28B4" w:rsidP="002A388B">
      <w:pPr>
        <w:pStyle w:val="Tekstpodstawowy"/>
        <w:numPr>
          <w:ilvl w:val="1"/>
          <w:numId w:val="21"/>
        </w:numPr>
        <w:spacing w:line="360" w:lineRule="auto"/>
        <w:rPr>
          <w:rFonts w:ascii="Arial" w:hAnsi="Arial" w:cs="Arial"/>
          <w:sz w:val="22"/>
          <w:szCs w:val="22"/>
        </w:rPr>
      </w:pPr>
      <w:r w:rsidRPr="00FA4DA1">
        <w:rPr>
          <w:rFonts w:ascii="Arial" w:hAnsi="Arial" w:cs="Arial"/>
          <w:sz w:val="22"/>
          <w:szCs w:val="22"/>
        </w:rPr>
        <w:t>Ceny jednostkowe zawarte w Formularzu cenowym</w:t>
      </w:r>
      <w:r w:rsidR="00310188" w:rsidRPr="00FA4DA1">
        <w:rPr>
          <w:rFonts w:ascii="Arial" w:hAnsi="Arial" w:cs="Arial"/>
          <w:sz w:val="22"/>
          <w:szCs w:val="22"/>
        </w:rPr>
        <w:t>,</w:t>
      </w:r>
      <w:r w:rsidRPr="00FA4DA1">
        <w:rPr>
          <w:rFonts w:ascii="Arial" w:hAnsi="Arial" w:cs="Arial"/>
          <w:sz w:val="22"/>
          <w:szCs w:val="22"/>
        </w:rPr>
        <w:t xml:space="preserve"> o którym mowa powyżej</w:t>
      </w:r>
      <w:r w:rsidR="00310188" w:rsidRPr="00FA4DA1">
        <w:rPr>
          <w:rFonts w:ascii="Arial" w:hAnsi="Arial" w:cs="Arial"/>
          <w:sz w:val="22"/>
          <w:szCs w:val="22"/>
        </w:rPr>
        <w:t>,</w:t>
      </w:r>
      <w:r w:rsidRPr="00FA4DA1">
        <w:rPr>
          <w:rFonts w:ascii="Arial" w:hAnsi="Arial" w:cs="Arial"/>
          <w:sz w:val="22"/>
          <w:szCs w:val="22"/>
        </w:rPr>
        <w:t xml:space="preserve"> muszą być wyrażone w złotych polskich z dokładnością do czterech miejsc po przecinku.</w:t>
      </w:r>
    </w:p>
    <w:p w:rsidR="002A388B" w:rsidRPr="00FA4DA1" w:rsidRDefault="00DA28B4" w:rsidP="002A388B">
      <w:pPr>
        <w:pStyle w:val="Tekstpodstawowy"/>
        <w:numPr>
          <w:ilvl w:val="1"/>
          <w:numId w:val="21"/>
        </w:numPr>
        <w:spacing w:line="360" w:lineRule="auto"/>
        <w:rPr>
          <w:rFonts w:ascii="Arial" w:hAnsi="Arial" w:cs="Arial"/>
          <w:sz w:val="22"/>
          <w:szCs w:val="22"/>
        </w:rPr>
      </w:pPr>
      <w:r w:rsidRPr="00FA4DA1">
        <w:rPr>
          <w:rFonts w:ascii="Arial" w:hAnsi="Arial" w:cs="Arial"/>
          <w:sz w:val="22"/>
          <w:szCs w:val="22"/>
        </w:rPr>
        <w:t>Wszelkie rozliczenia między Zamawiającym a Wykonawcą prowadzone będą w złotych polskich.</w:t>
      </w:r>
    </w:p>
    <w:p w:rsidR="002A388B" w:rsidRPr="00FA4DA1" w:rsidRDefault="00DA28B4" w:rsidP="002A388B">
      <w:pPr>
        <w:pStyle w:val="Tekstpodstawowy"/>
        <w:numPr>
          <w:ilvl w:val="1"/>
          <w:numId w:val="21"/>
        </w:numPr>
        <w:spacing w:line="360" w:lineRule="auto"/>
        <w:rPr>
          <w:rFonts w:ascii="Arial" w:hAnsi="Arial" w:cs="Arial"/>
          <w:sz w:val="22"/>
          <w:szCs w:val="22"/>
        </w:rPr>
      </w:pPr>
      <w:r w:rsidRPr="00FA4DA1">
        <w:rPr>
          <w:rFonts w:ascii="Arial" w:hAnsi="Arial" w:cs="Arial"/>
          <w:sz w:val="22"/>
          <w:szCs w:val="22"/>
        </w:rPr>
        <w:t>Wykonawca oblicza wartość brutto według stawki VAT obowiązującej w dniu składania oferty.</w:t>
      </w:r>
    </w:p>
    <w:p w:rsidR="002A388B" w:rsidRPr="00FA4DA1" w:rsidRDefault="00DA28B4" w:rsidP="002A388B">
      <w:pPr>
        <w:pStyle w:val="Tekstpodstawowy"/>
        <w:numPr>
          <w:ilvl w:val="1"/>
          <w:numId w:val="21"/>
        </w:numPr>
        <w:spacing w:line="360" w:lineRule="auto"/>
        <w:rPr>
          <w:rFonts w:ascii="Arial" w:hAnsi="Arial" w:cs="Arial"/>
          <w:sz w:val="22"/>
          <w:szCs w:val="22"/>
        </w:rPr>
      </w:pPr>
      <w:r w:rsidRPr="00FA4DA1">
        <w:rPr>
          <w:rFonts w:ascii="Arial" w:hAnsi="Arial" w:cs="Arial"/>
          <w:sz w:val="22"/>
          <w:szCs w:val="22"/>
        </w:rPr>
        <w:t xml:space="preserve">Cena jednostkowa netto (tj. cena bez podatku VAT) podana w formularzu cenowym będzie podlegała zmianie tylko w przypadku ustawowej zmiany opodatkowania energii elektrycznej podatkiem akcyzowym. </w:t>
      </w:r>
    </w:p>
    <w:p w:rsidR="002A388B" w:rsidRPr="00FA4DA1" w:rsidRDefault="00DA28B4" w:rsidP="002A388B">
      <w:pPr>
        <w:pStyle w:val="Tekstpodstawowy"/>
        <w:numPr>
          <w:ilvl w:val="1"/>
          <w:numId w:val="21"/>
        </w:numPr>
        <w:spacing w:line="360" w:lineRule="auto"/>
        <w:rPr>
          <w:rFonts w:ascii="Arial" w:hAnsi="Arial" w:cs="Arial"/>
          <w:sz w:val="22"/>
          <w:szCs w:val="22"/>
        </w:rPr>
      </w:pPr>
      <w:r w:rsidRPr="00FA4DA1">
        <w:rPr>
          <w:rFonts w:ascii="Arial" w:hAnsi="Arial" w:cs="Arial"/>
          <w:sz w:val="22"/>
          <w:szCs w:val="22"/>
        </w:rPr>
        <w:t xml:space="preserve">Cena jednostkowa brutto będzie podlegała zmianie wyłącznie w przypadku ustawowej zmiany stawki podatku VAT lub ustawowej zmianie opodatkowania energii elektrycznej podatkiem akcyzowym. </w:t>
      </w:r>
    </w:p>
    <w:p w:rsidR="002A388B" w:rsidRPr="00FA4DA1" w:rsidRDefault="00DA28B4" w:rsidP="002A388B">
      <w:pPr>
        <w:pStyle w:val="Tekstpodstawowy"/>
        <w:numPr>
          <w:ilvl w:val="1"/>
          <w:numId w:val="21"/>
        </w:numPr>
        <w:spacing w:line="360" w:lineRule="auto"/>
        <w:rPr>
          <w:rFonts w:ascii="Arial" w:hAnsi="Arial" w:cs="Arial"/>
          <w:sz w:val="22"/>
          <w:szCs w:val="22"/>
        </w:rPr>
      </w:pPr>
      <w:r w:rsidRPr="00FA4DA1">
        <w:rPr>
          <w:rFonts w:ascii="Arial" w:hAnsi="Arial" w:cs="Arial"/>
          <w:sz w:val="22"/>
          <w:szCs w:val="22"/>
        </w:rPr>
        <w:lastRenderedPageBreak/>
        <w:t xml:space="preserve">Cena winna obejmować wszystkie zobowiązania, składniki i koszty związane </w:t>
      </w:r>
      <w:r w:rsidR="00DE4CD1" w:rsidRPr="00FA4DA1">
        <w:rPr>
          <w:rFonts w:ascii="Arial" w:hAnsi="Arial" w:cs="Arial"/>
          <w:sz w:val="22"/>
          <w:szCs w:val="22"/>
        </w:rPr>
        <w:br/>
      </w:r>
      <w:r w:rsidRPr="00FA4DA1">
        <w:rPr>
          <w:rFonts w:ascii="Arial" w:hAnsi="Arial" w:cs="Arial"/>
          <w:sz w:val="22"/>
          <w:szCs w:val="22"/>
        </w:rPr>
        <w:t>z wykonaniem zamówienia.</w:t>
      </w:r>
    </w:p>
    <w:p w:rsidR="00B54283" w:rsidRPr="00FB67A8" w:rsidRDefault="00DA28B4" w:rsidP="00B54283">
      <w:pPr>
        <w:pStyle w:val="Tekstpodstawowy"/>
        <w:numPr>
          <w:ilvl w:val="1"/>
          <w:numId w:val="21"/>
        </w:numPr>
        <w:spacing w:line="360" w:lineRule="auto"/>
        <w:rPr>
          <w:rFonts w:ascii="Arial" w:hAnsi="Arial" w:cs="Arial"/>
          <w:sz w:val="22"/>
          <w:szCs w:val="22"/>
        </w:rPr>
      </w:pPr>
      <w:r w:rsidRPr="00FA4DA1">
        <w:rPr>
          <w:rFonts w:ascii="Arial" w:hAnsi="Arial" w:cs="Arial"/>
          <w:sz w:val="22"/>
          <w:szCs w:val="22"/>
        </w:rPr>
        <w:t>Cena nie podlega waloryzacji.</w:t>
      </w:r>
    </w:p>
    <w:p w:rsidR="00DA28B4" w:rsidRPr="00FA4DA1" w:rsidRDefault="00DA28B4" w:rsidP="00003C63">
      <w:pPr>
        <w:pStyle w:val="Nagwek1"/>
        <w:numPr>
          <w:ilvl w:val="0"/>
          <w:numId w:val="15"/>
        </w:numPr>
        <w:spacing w:line="360" w:lineRule="auto"/>
        <w:rPr>
          <w:rFonts w:ascii="Arial" w:hAnsi="Arial" w:cs="Arial"/>
          <w:szCs w:val="22"/>
          <w:highlight w:val="lightGray"/>
        </w:rPr>
      </w:pPr>
      <w:r w:rsidRPr="00FA4DA1">
        <w:rPr>
          <w:rFonts w:ascii="Arial" w:hAnsi="Arial" w:cs="Arial"/>
          <w:szCs w:val="22"/>
          <w:highlight w:val="lightGray"/>
        </w:rPr>
        <w:t>Op</w:t>
      </w:r>
      <w:r w:rsidR="009E72D9" w:rsidRPr="00FA4DA1">
        <w:rPr>
          <w:rFonts w:ascii="Arial" w:hAnsi="Arial" w:cs="Arial"/>
          <w:szCs w:val="22"/>
          <w:highlight w:val="lightGray"/>
        </w:rPr>
        <w:t>is kryteriów, którymi Z</w:t>
      </w:r>
      <w:r w:rsidRPr="00FA4DA1">
        <w:rPr>
          <w:rFonts w:ascii="Arial" w:hAnsi="Arial" w:cs="Arial"/>
          <w:szCs w:val="22"/>
          <w:highlight w:val="lightGray"/>
        </w:rPr>
        <w:t>amawiający będzie się kierował</w:t>
      </w:r>
      <w:r w:rsidR="00003C63" w:rsidRPr="00FA4DA1">
        <w:rPr>
          <w:rFonts w:ascii="Arial" w:hAnsi="Arial" w:cs="Arial"/>
          <w:szCs w:val="22"/>
          <w:highlight w:val="lightGray"/>
        </w:rPr>
        <w:t xml:space="preserve"> przy wyborze oferty, </w:t>
      </w:r>
      <w:r w:rsidRPr="00FA4DA1">
        <w:rPr>
          <w:rFonts w:ascii="Arial" w:hAnsi="Arial" w:cs="Arial"/>
          <w:szCs w:val="22"/>
          <w:highlight w:val="lightGray"/>
        </w:rPr>
        <w:t xml:space="preserve">wraz </w:t>
      </w:r>
      <w:r w:rsidR="002A6FE5" w:rsidRPr="00FA4DA1">
        <w:rPr>
          <w:rFonts w:ascii="Arial" w:hAnsi="Arial" w:cs="Arial"/>
          <w:szCs w:val="22"/>
          <w:highlight w:val="lightGray"/>
        </w:rPr>
        <w:br/>
      </w:r>
      <w:r w:rsidRPr="00FA4DA1">
        <w:rPr>
          <w:rFonts w:ascii="Arial" w:hAnsi="Arial" w:cs="Arial"/>
          <w:szCs w:val="22"/>
          <w:highlight w:val="lightGray"/>
        </w:rPr>
        <w:t>z podaniem znaczenia tych kryteriów i sposobu oceny ofert</w:t>
      </w:r>
      <w:r w:rsidR="008C268E" w:rsidRPr="00FA4DA1">
        <w:rPr>
          <w:rFonts w:ascii="Arial" w:hAnsi="Arial" w:cs="Arial"/>
          <w:szCs w:val="22"/>
          <w:highlight w:val="lightGray"/>
        </w:rPr>
        <w:t>.</w:t>
      </w:r>
    </w:p>
    <w:p w:rsidR="00DA28B4" w:rsidRPr="00FA4DA1" w:rsidRDefault="00DA28B4" w:rsidP="002A388B">
      <w:pPr>
        <w:pStyle w:val="Tekstpodstawowy"/>
        <w:spacing w:line="360" w:lineRule="auto"/>
        <w:ind w:firstLine="360"/>
        <w:rPr>
          <w:rFonts w:ascii="Arial" w:hAnsi="Arial" w:cs="Arial"/>
          <w:sz w:val="22"/>
          <w:szCs w:val="22"/>
        </w:rPr>
      </w:pPr>
      <w:r w:rsidRPr="00FA4DA1">
        <w:rPr>
          <w:rFonts w:ascii="Arial" w:hAnsi="Arial" w:cs="Arial"/>
          <w:sz w:val="22"/>
          <w:szCs w:val="22"/>
        </w:rPr>
        <w:t>Oferty oceniane będą w dwóch etapach:</w:t>
      </w:r>
    </w:p>
    <w:p w:rsidR="00DA28B4" w:rsidRPr="00FA4DA1" w:rsidRDefault="00DA28B4" w:rsidP="002A388B">
      <w:pPr>
        <w:pStyle w:val="Tekstpodstawowy"/>
        <w:spacing w:line="360" w:lineRule="auto"/>
        <w:ind w:firstLine="360"/>
        <w:rPr>
          <w:rFonts w:ascii="Arial" w:hAnsi="Arial" w:cs="Arial"/>
          <w:sz w:val="22"/>
          <w:szCs w:val="22"/>
        </w:rPr>
      </w:pPr>
      <w:r w:rsidRPr="00FA4DA1">
        <w:rPr>
          <w:rFonts w:ascii="Arial" w:hAnsi="Arial" w:cs="Arial"/>
          <w:b/>
          <w:sz w:val="22"/>
          <w:szCs w:val="22"/>
        </w:rPr>
        <w:t>I etap</w:t>
      </w:r>
      <w:r w:rsidRPr="00FA4DA1">
        <w:rPr>
          <w:rFonts w:ascii="Arial" w:hAnsi="Arial" w:cs="Arial"/>
          <w:sz w:val="22"/>
          <w:szCs w:val="22"/>
        </w:rPr>
        <w:t>: ocena w zakresie wymagań formalnych i kompletności oferty.</w:t>
      </w:r>
    </w:p>
    <w:p w:rsidR="00D2110E" w:rsidRPr="00FA4DA1" w:rsidRDefault="00DA28B4" w:rsidP="00EF3EAC">
      <w:pPr>
        <w:pStyle w:val="Tekstpodstawowy"/>
        <w:numPr>
          <w:ilvl w:val="2"/>
          <w:numId w:val="30"/>
        </w:numPr>
        <w:tabs>
          <w:tab w:val="clear" w:pos="2160"/>
        </w:tabs>
        <w:spacing w:line="360" w:lineRule="auto"/>
        <w:ind w:left="900"/>
        <w:rPr>
          <w:rFonts w:ascii="Arial" w:hAnsi="Arial" w:cs="Arial"/>
          <w:sz w:val="22"/>
          <w:szCs w:val="22"/>
        </w:rPr>
      </w:pPr>
      <w:r w:rsidRPr="00FA4DA1">
        <w:rPr>
          <w:rFonts w:ascii="Arial" w:hAnsi="Arial" w:cs="Arial"/>
          <w:sz w:val="22"/>
          <w:szCs w:val="22"/>
        </w:rPr>
        <w:t>Oferty niespełniające wymagań określonych w ustawie Prawo zamówień publicznych i SIWZ zostaną odrzucone.</w:t>
      </w:r>
    </w:p>
    <w:p w:rsidR="00D2110E" w:rsidRPr="00FA4DA1" w:rsidRDefault="00DA28B4" w:rsidP="00EF3EAC">
      <w:pPr>
        <w:pStyle w:val="Tekstpodstawowy"/>
        <w:numPr>
          <w:ilvl w:val="2"/>
          <w:numId w:val="30"/>
        </w:numPr>
        <w:tabs>
          <w:tab w:val="clear" w:pos="2160"/>
        </w:tabs>
        <w:spacing w:line="360" w:lineRule="auto"/>
        <w:ind w:left="900"/>
        <w:rPr>
          <w:rFonts w:ascii="Arial" w:hAnsi="Arial" w:cs="Arial"/>
          <w:sz w:val="22"/>
          <w:szCs w:val="22"/>
        </w:rPr>
      </w:pPr>
      <w:r w:rsidRPr="00FA4DA1">
        <w:rPr>
          <w:rFonts w:ascii="Arial" w:hAnsi="Arial" w:cs="Arial"/>
          <w:sz w:val="22"/>
          <w:szCs w:val="22"/>
        </w:rPr>
        <w:t>Rozpatrywane będą oferty niepodlegające odrzuceniu, złożone przez Wykonawców niepodlegających wykluczeniu zgodnie z ustawą Prawo zamówień publicznych i SIWZ.</w:t>
      </w:r>
    </w:p>
    <w:p w:rsidR="00DA28B4" w:rsidRPr="00FA4DA1" w:rsidRDefault="00DA28B4" w:rsidP="00EF3EAC">
      <w:pPr>
        <w:pStyle w:val="Tekstpodstawowy"/>
        <w:numPr>
          <w:ilvl w:val="2"/>
          <w:numId w:val="30"/>
        </w:numPr>
        <w:tabs>
          <w:tab w:val="clear" w:pos="2160"/>
        </w:tabs>
        <w:spacing w:line="360" w:lineRule="auto"/>
        <w:ind w:left="900"/>
        <w:rPr>
          <w:rFonts w:ascii="Arial" w:hAnsi="Arial" w:cs="Arial"/>
          <w:sz w:val="22"/>
          <w:szCs w:val="22"/>
        </w:rPr>
      </w:pPr>
      <w:r w:rsidRPr="00FA4DA1">
        <w:rPr>
          <w:rFonts w:ascii="Arial" w:hAnsi="Arial" w:cs="Arial"/>
          <w:sz w:val="22"/>
          <w:szCs w:val="22"/>
        </w:rPr>
        <w:t>W toku dokonywania kwalifikacji i oceny złożonych ofert Zamawiający może żądać udzielenia przez Wykonawców wyjaśnień dotyczących treści złożonych przez nich ofert oraz stosownie do art. 26 ust. 4 ustawy Prawo zamówień publicznych i SIWZ.</w:t>
      </w:r>
    </w:p>
    <w:p w:rsidR="00DA28B4" w:rsidRPr="00FA4DA1" w:rsidRDefault="00DA28B4" w:rsidP="002A388B">
      <w:pPr>
        <w:pStyle w:val="Tekstpodstawowy"/>
        <w:spacing w:line="360" w:lineRule="auto"/>
        <w:ind w:firstLine="360"/>
        <w:rPr>
          <w:rFonts w:ascii="Arial" w:hAnsi="Arial" w:cs="Arial"/>
          <w:sz w:val="22"/>
          <w:szCs w:val="22"/>
        </w:rPr>
      </w:pPr>
      <w:r w:rsidRPr="00FA4DA1">
        <w:rPr>
          <w:rFonts w:ascii="Arial" w:hAnsi="Arial" w:cs="Arial"/>
          <w:b/>
          <w:sz w:val="22"/>
          <w:szCs w:val="22"/>
        </w:rPr>
        <w:t>II etap</w:t>
      </w:r>
      <w:r w:rsidRPr="00FA4DA1">
        <w:rPr>
          <w:rFonts w:ascii="Arial" w:hAnsi="Arial" w:cs="Arial"/>
          <w:sz w:val="22"/>
          <w:szCs w:val="22"/>
        </w:rPr>
        <w:t>: ocena merytoryczna według określonego kryterium.</w:t>
      </w:r>
    </w:p>
    <w:p w:rsidR="00DA28B4" w:rsidRPr="00FA4DA1" w:rsidRDefault="00DA28B4" w:rsidP="002A388B">
      <w:pPr>
        <w:pStyle w:val="Tekstpodstawowy"/>
        <w:spacing w:line="360" w:lineRule="auto"/>
        <w:ind w:firstLine="360"/>
        <w:rPr>
          <w:rFonts w:ascii="Arial" w:hAnsi="Arial" w:cs="Arial"/>
          <w:sz w:val="22"/>
          <w:szCs w:val="22"/>
        </w:rPr>
      </w:pPr>
      <w:r w:rsidRPr="00FA4DA1">
        <w:rPr>
          <w:rFonts w:ascii="Arial" w:hAnsi="Arial" w:cs="Arial"/>
          <w:sz w:val="22"/>
          <w:szCs w:val="22"/>
        </w:rPr>
        <w:t>Kryterium Cena (koszt) – waga 100%.</w:t>
      </w:r>
    </w:p>
    <w:p w:rsidR="00DA28B4" w:rsidRPr="00FA4DA1" w:rsidRDefault="00DA28B4" w:rsidP="002A388B">
      <w:pPr>
        <w:pStyle w:val="Tekstpodstawowy"/>
        <w:spacing w:line="360" w:lineRule="auto"/>
        <w:ind w:left="360"/>
        <w:rPr>
          <w:rFonts w:ascii="Arial" w:eastAsia="TimesNewRoman" w:hAnsi="Arial" w:cs="Arial"/>
          <w:sz w:val="22"/>
          <w:szCs w:val="22"/>
        </w:rPr>
      </w:pPr>
      <w:r w:rsidRPr="00FA4DA1">
        <w:rPr>
          <w:rFonts w:ascii="Arial" w:hAnsi="Arial" w:cs="Arial"/>
          <w:sz w:val="22"/>
          <w:szCs w:val="22"/>
        </w:rPr>
        <w:t>Kryterium wyboru oferty najkorzystniejszej b</w:t>
      </w:r>
      <w:r w:rsidRPr="00FA4DA1">
        <w:rPr>
          <w:rFonts w:ascii="Arial" w:eastAsia="TimesNewRoman" w:hAnsi="Arial" w:cs="Arial"/>
          <w:sz w:val="22"/>
          <w:szCs w:val="22"/>
        </w:rPr>
        <w:t>ę</w:t>
      </w:r>
      <w:r w:rsidRPr="00FA4DA1">
        <w:rPr>
          <w:rFonts w:ascii="Arial" w:hAnsi="Arial" w:cs="Arial"/>
          <w:sz w:val="22"/>
          <w:szCs w:val="22"/>
        </w:rPr>
        <w:t>dzie najni</w:t>
      </w:r>
      <w:r w:rsidRPr="00FA4DA1">
        <w:rPr>
          <w:rFonts w:ascii="Arial" w:eastAsia="TimesNewRoman" w:hAnsi="Arial" w:cs="Arial"/>
          <w:sz w:val="22"/>
          <w:szCs w:val="22"/>
        </w:rPr>
        <w:t>ż</w:t>
      </w:r>
      <w:r w:rsidRPr="00FA4DA1">
        <w:rPr>
          <w:rFonts w:ascii="Arial" w:hAnsi="Arial" w:cs="Arial"/>
          <w:sz w:val="22"/>
          <w:szCs w:val="22"/>
        </w:rPr>
        <w:t>sza cena. Oferta z najniższą</w:t>
      </w:r>
      <w:r w:rsidRPr="00FA4DA1">
        <w:rPr>
          <w:rFonts w:ascii="Arial" w:eastAsia="TimesNewRoman" w:hAnsi="Arial" w:cs="Arial"/>
          <w:sz w:val="22"/>
          <w:szCs w:val="22"/>
        </w:rPr>
        <w:t xml:space="preserve"> </w:t>
      </w:r>
      <w:r w:rsidRPr="00FA4DA1">
        <w:rPr>
          <w:rFonts w:ascii="Arial" w:hAnsi="Arial" w:cs="Arial"/>
          <w:sz w:val="22"/>
          <w:szCs w:val="22"/>
        </w:rPr>
        <w:t>cen</w:t>
      </w:r>
      <w:r w:rsidRPr="00FA4DA1">
        <w:rPr>
          <w:rFonts w:ascii="Arial" w:eastAsia="TimesNewRoman" w:hAnsi="Arial" w:cs="Arial"/>
          <w:sz w:val="22"/>
          <w:szCs w:val="22"/>
        </w:rPr>
        <w:t>ą</w:t>
      </w:r>
      <w:r w:rsidR="00003C63" w:rsidRPr="00FA4DA1">
        <w:rPr>
          <w:rFonts w:ascii="Arial" w:eastAsia="TimesNewRoman" w:hAnsi="Arial" w:cs="Arial"/>
          <w:sz w:val="22"/>
          <w:szCs w:val="22"/>
        </w:rPr>
        <w:t xml:space="preserve"> </w:t>
      </w:r>
      <w:r w:rsidRPr="00FA4DA1">
        <w:rPr>
          <w:rFonts w:ascii="Arial" w:hAnsi="Arial" w:cs="Arial"/>
          <w:sz w:val="22"/>
          <w:szCs w:val="22"/>
        </w:rPr>
        <w:t>spo</w:t>
      </w:r>
      <w:r w:rsidRPr="00FA4DA1">
        <w:rPr>
          <w:rFonts w:ascii="Arial" w:eastAsia="TimesNewRoman" w:hAnsi="Arial" w:cs="Arial"/>
          <w:sz w:val="22"/>
          <w:szCs w:val="22"/>
        </w:rPr>
        <w:t>ś</w:t>
      </w:r>
      <w:r w:rsidRPr="00FA4DA1">
        <w:rPr>
          <w:rFonts w:ascii="Arial" w:hAnsi="Arial" w:cs="Arial"/>
          <w:sz w:val="22"/>
          <w:szCs w:val="22"/>
        </w:rPr>
        <w:t>ród ofert nieodrzuconych otrzyma 100 punktów</w:t>
      </w:r>
      <w:r w:rsidRPr="00FA4DA1">
        <w:rPr>
          <w:rFonts w:ascii="Arial" w:hAnsi="Arial" w:cs="Arial"/>
          <w:bCs/>
          <w:sz w:val="22"/>
          <w:szCs w:val="22"/>
        </w:rPr>
        <w:t xml:space="preserve">. </w:t>
      </w:r>
      <w:r w:rsidRPr="00FA4DA1">
        <w:rPr>
          <w:rFonts w:ascii="Arial" w:hAnsi="Arial" w:cs="Arial"/>
          <w:sz w:val="22"/>
          <w:szCs w:val="22"/>
        </w:rPr>
        <w:t>Pozostałe proporcjonalnie mniej, według</w:t>
      </w:r>
      <w:r w:rsidR="00003C63" w:rsidRPr="00FA4DA1">
        <w:rPr>
          <w:rFonts w:ascii="Arial" w:eastAsia="TimesNewRoman" w:hAnsi="Arial" w:cs="Arial"/>
          <w:sz w:val="22"/>
          <w:szCs w:val="22"/>
        </w:rPr>
        <w:t xml:space="preserve"> </w:t>
      </w:r>
      <w:r w:rsidRPr="00FA4DA1">
        <w:rPr>
          <w:rFonts w:ascii="Arial" w:hAnsi="Arial" w:cs="Arial"/>
          <w:sz w:val="22"/>
          <w:szCs w:val="22"/>
        </w:rPr>
        <w:t>formuły:</w:t>
      </w:r>
    </w:p>
    <w:p w:rsidR="00DA28B4" w:rsidRPr="00FA4DA1" w:rsidRDefault="00DA28B4" w:rsidP="00003C63">
      <w:pPr>
        <w:pStyle w:val="Tekstpodstawowy"/>
        <w:spacing w:line="360" w:lineRule="auto"/>
        <w:ind w:left="709" w:firstLine="709"/>
        <w:rPr>
          <w:rFonts w:ascii="Arial" w:hAnsi="Arial" w:cs="Arial"/>
          <w:sz w:val="22"/>
          <w:szCs w:val="22"/>
        </w:rPr>
      </w:pPr>
      <w:r w:rsidRPr="00FA4DA1">
        <w:rPr>
          <w:rFonts w:ascii="Arial" w:hAnsi="Arial" w:cs="Arial"/>
          <w:sz w:val="22"/>
          <w:szCs w:val="22"/>
        </w:rPr>
        <w:t>C=(C</w:t>
      </w:r>
      <w:r w:rsidRPr="00FA4DA1">
        <w:rPr>
          <w:rFonts w:ascii="Arial" w:hAnsi="Arial" w:cs="Arial"/>
          <w:sz w:val="22"/>
          <w:szCs w:val="22"/>
          <w:vertAlign w:val="subscript"/>
        </w:rPr>
        <w:t>min</w:t>
      </w:r>
      <w:r w:rsidRPr="00FA4DA1">
        <w:rPr>
          <w:rFonts w:ascii="Arial" w:hAnsi="Arial" w:cs="Arial"/>
          <w:sz w:val="22"/>
          <w:szCs w:val="22"/>
        </w:rPr>
        <w:t xml:space="preserve"> / C</w:t>
      </w:r>
      <w:r w:rsidRPr="00FA4DA1">
        <w:rPr>
          <w:rFonts w:ascii="Arial" w:hAnsi="Arial" w:cs="Arial"/>
          <w:sz w:val="22"/>
          <w:szCs w:val="22"/>
          <w:vertAlign w:val="subscript"/>
        </w:rPr>
        <w:t>oferta</w:t>
      </w:r>
      <w:r w:rsidRPr="00FA4DA1">
        <w:rPr>
          <w:rFonts w:ascii="Arial" w:hAnsi="Arial" w:cs="Arial"/>
          <w:sz w:val="22"/>
          <w:szCs w:val="22"/>
        </w:rPr>
        <w:t>) * 100 pkt.,</w:t>
      </w:r>
    </w:p>
    <w:p w:rsidR="00DA28B4" w:rsidRPr="00FA4DA1" w:rsidRDefault="00DA28B4" w:rsidP="00003C63">
      <w:pPr>
        <w:pStyle w:val="Tekstpodstawowy"/>
        <w:spacing w:line="360" w:lineRule="auto"/>
        <w:ind w:left="709" w:firstLine="709"/>
        <w:rPr>
          <w:rFonts w:ascii="Arial" w:hAnsi="Arial" w:cs="Arial"/>
          <w:sz w:val="22"/>
          <w:szCs w:val="22"/>
        </w:rPr>
      </w:pPr>
      <w:r w:rsidRPr="00FA4DA1">
        <w:rPr>
          <w:rFonts w:ascii="Arial" w:hAnsi="Arial" w:cs="Arial"/>
          <w:sz w:val="22"/>
          <w:szCs w:val="22"/>
        </w:rPr>
        <w:t>C</w:t>
      </w:r>
      <w:r w:rsidRPr="00FA4DA1">
        <w:rPr>
          <w:rFonts w:ascii="Arial" w:hAnsi="Arial" w:cs="Arial"/>
          <w:sz w:val="22"/>
          <w:szCs w:val="22"/>
          <w:vertAlign w:val="subscript"/>
        </w:rPr>
        <w:t xml:space="preserve">min </w:t>
      </w:r>
      <w:r w:rsidRPr="00FA4DA1">
        <w:rPr>
          <w:rFonts w:ascii="Arial" w:hAnsi="Arial" w:cs="Arial"/>
          <w:sz w:val="22"/>
          <w:szCs w:val="22"/>
        </w:rPr>
        <w:t>oznacza najniższą cenę zaoferowaną w postępowaniu,</w:t>
      </w:r>
    </w:p>
    <w:p w:rsidR="00DA28B4" w:rsidRPr="00FA4DA1" w:rsidRDefault="00DA28B4" w:rsidP="00003C63">
      <w:pPr>
        <w:pStyle w:val="Tekstpodstawowy"/>
        <w:spacing w:line="360" w:lineRule="auto"/>
        <w:ind w:left="709" w:firstLine="709"/>
        <w:rPr>
          <w:rFonts w:ascii="Arial" w:hAnsi="Arial" w:cs="Arial"/>
          <w:sz w:val="22"/>
          <w:szCs w:val="22"/>
        </w:rPr>
      </w:pPr>
      <w:r w:rsidRPr="00FA4DA1">
        <w:rPr>
          <w:rFonts w:ascii="Arial" w:hAnsi="Arial" w:cs="Arial"/>
          <w:sz w:val="22"/>
          <w:szCs w:val="22"/>
        </w:rPr>
        <w:t>C</w:t>
      </w:r>
      <w:r w:rsidRPr="00FA4DA1">
        <w:rPr>
          <w:rFonts w:ascii="Arial" w:hAnsi="Arial" w:cs="Arial"/>
          <w:sz w:val="22"/>
          <w:szCs w:val="22"/>
          <w:vertAlign w:val="subscript"/>
        </w:rPr>
        <w:t>oferta</w:t>
      </w:r>
      <w:r w:rsidRPr="00FA4DA1">
        <w:rPr>
          <w:rFonts w:ascii="Arial" w:hAnsi="Arial" w:cs="Arial"/>
          <w:sz w:val="22"/>
          <w:szCs w:val="22"/>
        </w:rPr>
        <w:t xml:space="preserve"> cena badanej oferty.</w:t>
      </w:r>
    </w:p>
    <w:p w:rsidR="00DA28B4" w:rsidRPr="00FA4DA1" w:rsidRDefault="00DA28B4" w:rsidP="002A388B">
      <w:pPr>
        <w:pStyle w:val="Tekstpodstawowy"/>
        <w:spacing w:line="360" w:lineRule="auto"/>
        <w:ind w:left="360"/>
        <w:rPr>
          <w:rFonts w:ascii="Arial" w:hAnsi="Arial" w:cs="Arial"/>
          <w:sz w:val="22"/>
          <w:szCs w:val="22"/>
        </w:rPr>
      </w:pPr>
      <w:r w:rsidRPr="00FA4DA1">
        <w:rPr>
          <w:rFonts w:ascii="Arial" w:hAnsi="Arial" w:cs="Arial"/>
          <w:sz w:val="22"/>
          <w:szCs w:val="22"/>
        </w:rPr>
        <w:t>Zamawiający udzieli zamówienia Wykonawcy, którego oferta zostanie uznana za najkorzystniejszą, w oparciu o kryterium oceny ofert opisane w SIWZ.</w:t>
      </w:r>
    </w:p>
    <w:p w:rsidR="00DA28B4" w:rsidRPr="00FA4DA1" w:rsidRDefault="00DA28B4" w:rsidP="00047EC2">
      <w:pPr>
        <w:pStyle w:val="Nagwek1"/>
        <w:numPr>
          <w:ilvl w:val="0"/>
          <w:numId w:val="15"/>
        </w:numPr>
        <w:spacing w:line="360" w:lineRule="auto"/>
        <w:rPr>
          <w:rFonts w:ascii="Arial" w:hAnsi="Arial" w:cs="Arial"/>
          <w:szCs w:val="22"/>
          <w:highlight w:val="lightGray"/>
        </w:rPr>
      </w:pPr>
      <w:r w:rsidRPr="00FA4DA1">
        <w:rPr>
          <w:rFonts w:ascii="Arial" w:hAnsi="Arial" w:cs="Arial"/>
          <w:szCs w:val="22"/>
          <w:highlight w:val="lightGray"/>
        </w:rPr>
        <w:t>Informacja o formalnościach, jakie powinny zostać dopełnione po wyborze oferty w celu zawarcia umowy w sprawie zamówienia publicznego</w:t>
      </w:r>
      <w:r w:rsidR="008C268E" w:rsidRPr="00FA4DA1">
        <w:rPr>
          <w:rFonts w:ascii="Arial" w:hAnsi="Arial" w:cs="Arial"/>
          <w:szCs w:val="22"/>
          <w:highlight w:val="lightGray"/>
        </w:rPr>
        <w:t>.</w:t>
      </w:r>
    </w:p>
    <w:p w:rsidR="00DA28B4" w:rsidRPr="00FA4DA1" w:rsidRDefault="00DA28B4" w:rsidP="00EF3EAC">
      <w:pPr>
        <w:pStyle w:val="Tekstpodstawowy"/>
        <w:numPr>
          <w:ilvl w:val="1"/>
          <w:numId w:val="22"/>
        </w:numPr>
        <w:spacing w:line="360" w:lineRule="auto"/>
        <w:rPr>
          <w:rFonts w:ascii="Arial" w:hAnsi="Arial" w:cs="Arial"/>
          <w:sz w:val="22"/>
          <w:szCs w:val="22"/>
        </w:rPr>
      </w:pPr>
      <w:r w:rsidRPr="00FA4DA1">
        <w:rPr>
          <w:rFonts w:ascii="Arial" w:hAnsi="Arial" w:cs="Arial"/>
          <w:sz w:val="22"/>
          <w:szCs w:val="22"/>
        </w:rPr>
        <w:t>Niezwłocznie po wyborze najkorzystniejszej oferty, Zamawiający zawiadamia Wykonawców, którzy złożyli oferty o:</w:t>
      </w:r>
    </w:p>
    <w:p w:rsidR="00B54283" w:rsidRPr="00FA4DA1" w:rsidRDefault="00DA28B4" w:rsidP="00EF3EAC">
      <w:pPr>
        <w:pStyle w:val="Tekstpodstawowy"/>
        <w:numPr>
          <w:ilvl w:val="1"/>
          <w:numId w:val="13"/>
        </w:numPr>
        <w:tabs>
          <w:tab w:val="clear" w:pos="1440"/>
          <w:tab w:val="num" w:pos="900"/>
        </w:tabs>
        <w:spacing w:line="360" w:lineRule="auto"/>
        <w:ind w:left="900"/>
        <w:rPr>
          <w:rFonts w:ascii="Arial" w:hAnsi="Arial" w:cs="Arial"/>
          <w:sz w:val="22"/>
          <w:szCs w:val="22"/>
        </w:rPr>
      </w:pPr>
      <w:r w:rsidRPr="00FA4DA1">
        <w:rPr>
          <w:rFonts w:ascii="Arial" w:hAnsi="Arial" w:cs="Arial"/>
          <w:sz w:val="22"/>
          <w:szCs w:val="22"/>
        </w:rPr>
        <w:t xml:space="preserve">wyborze najkorzystniejszej oferty, podając nazwę (firmę) i adres Wykonawcy, którego ofertę wybrano i uzasadnienie jej wyboru, a także nazwy (firmy), siedziby </w:t>
      </w:r>
      <w:r w:rsidR="00DE4CD1" w:rsidRPr="00FA4DA1">
        <w:rPr>
          <w:rFonts w:ascii="Arial" w:hAnsi="Arial" w:cs="Arial"/>
          <w:sz w:val="22"/>
          <w:szCs w:val="22"/>
        </w:rPr>
        <w:br/>
      </w:r>
      <w:r w:rsidR="007344B4" w:rsidRPr="00FA4DA1">
        <w:rPr>
          <w:rFonts w:ascii="Arial" w:hAnsi="Arial" w:cs="Arial"/>
          <w:sz w:val="22"/>
          <w:szCs w:val="22"/>
        </w:rPr>
        <w:t>i adresy W</w:t>
      </w:r>
      <w:r w:rsidRPr="00FA4DA1">
        <w:rPr>
          <w:rFonts w:ascii="Arial" w:hAnsi="Arial" w:cs="Arial"/>
          <w:sz w:val="22"/>
          <w:szCs w:val="22"/>
        </w:rPr>
        <w:t xml:space="preserve">ykonawców, którzy złożyli oferty wraz ze streszczeniem oceny </w:t>
      </w:r>
      <w:r w:rsidR="00DE4CD1" w:rsidRPr="00FA4DA1">
        <w:rPr>
          <w:rFonts w:ascii="Arial" w:hAnsi="Arial" w:cs="Arial"/>
          <w:sz w:val="22"/>
          <w:szCs w:val="22"/>
        </w:rPr>
        <w:br/>
      </w:r>
      <w:r w:rsidRPr="00FA4DA1">
        <w:rPr>
          <w:rFonts w:ascii="Arial" w:hAnsi="Arial" w:cs="Arial"/>
          <w:sz w:val="22"/>
          <w:szCs w:val="22"/>
        </w:rPr>
        <w:t>i porównania złożonych ofert zawierających punktację przyznaną ofertą w każdym kryterium oceny ofert i łączną punktację,</w:t>
      </w:r>
    </w:p>
    <w:p w:rsidR="00B54283" w:rsidRPr="00FA4DA1" w:rsidRDefault="00DA28B4" w:rsidP="00EF3EAC">
      <w:pPr>
        <w:pStyle w:val="Tekstpodstawowy"/>
        <w:numPr>
          <w:ilvl w:val="1"/>
          <w:numId w:val="13"/>
        </w:numPr>
        <w:tabs>
          <w:tab w:val="clear" w:pos="1440"/>
          <w:tab w:val="num" w:pos="900"/>
        </w:tabs>
        <w:spacing w:line="360" w:lineRule="auto"/>
        <w:ind w:left="900"/>
        <w:rPr>
          <w:rFonts w:ascii="Arial" w:hAnsi="Arial" w:cs="Arial"/>
          <w:sz w:val="22"/>
          <w:szCs w:val="22"/>
        </w:rPr>
      </w:pPr>
      <w:r w:rsidRPr="00FA4DA1">
        <w:rPr>
          <w:rFonts w:ascii="Arial" w:hAnsi="Arial" w:cs="Arial"/>
          <w:sz w:val="22"/>
          <w:szCs w:val="22"/>
        </w:rPr>
        <w:t>terminie zawarcia Umowy w sprawie zam</w:t>
      </w:r>
      <w:r w:rsidR="007344B4" w:rsidRPr="00FA4DA1">
        <w:rPr>
          <w:rFonts w:ascii="Arial" w:hAnsi="Arial" w:cs="Arial"/>
          <w:sz w:val="22"/>
          <w:szCs w:val="22"/>
        </w:rPr>
        <w:t>ówienia publicznego z wybranym W</w:t>
      </w:r>
      <w:r w:rsidRPr="00FA4DA1">
        <w:rPr>
          <w:rFonts w:ascii="Arial" w:hAnsi="Arial" w:cs="Arial"/>
          <w:sz w:val="22"/>
          <w:szCs w:val="22"/>
        </w:rPr>
        <w:t>ykonawcą,</w:t>
      </w:r>
    </w:p>
    <w:p w:rsidR="00B54283" w:rsidRPr="00FA4DA1" w:rsidRDefault="007344B4" w:rsidP="00EF3EAC">
      <w:pPr>
        <w:pStyle w:val="Tekstpodstawowy"/>
        <w:numPr>
          <w:ilvl w:val="1"/>
          <w:numId w:val="13"/>
        </w:numPr>
        <w:tabs>
          <w:tab w:val="clear" w:pos="1440"/>
          <w:tab w:val="num" w:pos="900"/>
        </w:tabs>
        <w:spacing w:line="360" w:lineRule="auto"/>
        <w:ind w:left="900"/>
        <w:rPr>
          <w:rFonts w:ascii="Arial" w:hAnsi="Arial" w:cs="Arial"/>
          <w:sz w:val="22"/>
          <w:szCs w:val="22"/>
        </w:rPr>
      </w:pPr>
      <w:r w:rsidRPr="00FA4DA1">
        <w:rPr>
          <w:rFonts w:ascii="Arial" w:hAnsi="Arial" w:cs="Arial"/>
          <w:sz w:val="22"/>
          <w:szCs w:val="22"/>
        </w:rPr>
        <w:lastRenderedPageBreak/>
        <w:t>W</w:t>
      </w:r>
      <w:r w:rsidR="00DA28B4" w:rsidRPr="00FA4DA1">
        <w:rPr>
          <w:rFonts w:ascii="Arial" w:hAnsi="Arial" w:cs="Arial"/>
          <w:sz w:val="22"/>
          <w:szCs w:val="22"/>
        </w:rPr>
        <w:t>ykonawcach, których oferty zostały odrzucone, podając stosowne uzasadnienie,</w:t>
      </w:r>
    </w:p>
    <w:p w:rsidR="00047EC2" w:rsidRPr="00FA4DA1" w:rsidRDefault="007344B4" w:rsidP="00EF3EAC">
      <w:pPr>
        <w:pStyle w:val="Tekstpodstawowy"/>
        <w:numPr>
          <w:ilvl w:val="1"/>
          <w:numId w:val="13"/>
        </w:numPr>
        <w:tabs>
          <w:tab w:val="clear" w:pos="1440"/>
          <w:tab w:val="num" w:pos="900"/>
        </w:tabs>
        <w:spacing w:line="360" w:lineRule="auto"/>
        <w:ind w:left="900"/>
        <w:rPr>
          <w:rFonts w:ascii="Arial" w:hAnsi="Arial" w:cs="Arial"/>
          <w:sz w:val="22"/>
          <w:szCs w:val="22"/>
        </w:rPr>
      </w:pPr>
      <w:r w:rsidRPr="00FA4DA1">
        <w:rPr>
          <w:rFonts w:ascii="Arial" w:hAnsi="Arial" w:cs="Arial"/>
          <w:sz w:val="22"/>
          <w:szCs w:val="22"/>
        </w:rPr>
        <w:t>W</w:t>
      </w:r>
      <w:r w:rsidR="00DA28B4" w:rsidRPr="00FA4DA1">
        <w:rPr>
          <w:rFonts w:ascii="Arial" w:hAnsi="Arial" w:cs="Arial"/>
          <w:sz w:val="22"/>
          <w:szCs w:val="22"/>
        </w:rPr>
        <w:t xml:space="preserve">ykonawcach, którzy zostali wykluczeni z postępowania o udzielenie zamówienia,  podając stosowne uzasadnienie. </w:t>
      </w:r>
    </w:p>
    <w:p w:rsidR="002A388B" w:rsidRPr="00FA4DA1" w:rsidRDefault="00DA28B4" w:rsidP="002A388B">
      <w:pPr>
        <w:pStyle w:val="Tekstpodstawowy"/>
        <w:numPr>
          <w:ilvl w:val="1"/>
          <w:numId w:val="22"/>
        </w:numPr>
        <w:spacing w:line="360" w:lineRule="auto"/>
        <w:rPr>
          <w:rFonts w:ascii="Arial" w:hAnsi="Arial" w:cs="Arial"/>
          <w:sz w:val="22"/>
          <w:szCs w:val="22"/>
        </w:rPr>
      </w:pPr>
      <w:r w:rsidRPr="00FA4DA1">
        <w:rPr>
          <w:rFonts w:ascii="Arial" w:hAnsi="Arial" w:cs="Arial"/>
          <w:sz w:val="22"/>
          <w:szCs w:val="22"/>
        </w:rPr>
        <w:t>Niezwłocznie po wyborze najkorzystniejszej oferty Zamawiający zamieszcza informację, o których mowa w pkt. a niniejszego paragrafu, również na stronie internetowej oraz w miejscu publicznie dostępnym w swojej siedzibie. Zamawiający unieważni postępowanie w przypadku zaistnienia okoliczności wymienionych w art. 93 ust. 1 ustawy Prawo zamówień publicznych.</w:t>
      </w:r>
    </w:p>
    <w:p w:rsidR="00DA28B4" w:rsidRPr="00FA4DA1" w:rsidRDefault="00DA28B4" w:rsidP="00EF3EAC">
      <w:pPr>
        <w:pStyle w:val="Tekstpodstawowy"/>
        <w:numPr>
          <w:ilvl w:val="1"/>
          <w:numId w:val="22"/>
        </w:numPr>
        <w:spacing w:line="360" w:lineRule="auto"/>
        <w:rPr>
          <w:rFonts w:ascii="Arial" w:hAnsi="Arial" w:cs="Arial"/>
          <w:sz w:val="22"/>
          <w:szCs w:val="22"/>
        </w:rPr>
      </w:pPr>
      <w:r w:rsidRPr="00FA4DA1">
        <w:rPr>
          <w:rFonts w:ascii="Arial" w:hAnsi="Arial" w:cs="Arial"/>
          <w:color w:val="000000"/>
          <w:sz w:val="22"/>
          <w:szCs w:val="22"/>
        </w:rPr>
        <w:t>Umowa zostanie zawarta:</w:t>
      </w:r>
    </w:p>
    <w:p w:rsidR="008C268E" w:rsidRPr="00FA4DA1" w:rsidRDefault="00DA28B4" w:rsidP="00EF3EAC">
      <w:pPr>
        <w:pStyle w:val="Tekstpodstawowy"/>
        <w:numPr>
          <w:ilvl w:val="0"/>
          <w:numId w:val="25"/>
        </w:numPr>
        <w:tabs>
          <w:tab w:val="clear" w:pos="1440"/>
          <w:tab w:val="num" w:pos="900"/>
        </w:tabs>
        <w:spacing w:line="360" w:lineRule="auto"/>
        <w:ind w:left="900"/>
        <w:rPr>
          <w:rFonts w:ascii="Arial" w:hAnsi="Arial" w:cs="Arial"/>
          <w:color w:val="000000"/>
          <w:sz w:val="22"/>
          <w:szCs w:val="22"/>
        </w:rPr>
      </w:pPr>
      <w:r w:rsidRPr="00FA4DA1">
        <w:rPr>
          <w:rFonts w:ascii="Arial" w:hAnsi="Arial" w:cs="Arial"/>
          <w:color w:val="000000"/>
          <w:sz w:val="22"/>
          <w:szCs w:val="22"/>
        </w:rPr>
        <w:t xml:space="preserve">w terminie nie krótszym niż 5 dni od dnia przesłania zawiadomienia o wyborze najkorzystniejszej oferty, jeżeli zostało ono przesłane </w:t>
      </w:r>
      <w:r w:rsidR="00FB67A8">
        <w:rPr>
          <w:rFonts w:ascii="Arial" w:hAnsi="Arial" w:cs="Arial"/>
          <w:color w:val="000000"/>
          <w:sz w:val="22"/>
          <w:szCs w:val="22"/>
        </w:rPr>
        <w:t>faksem lub,</w:t>
      </w:r>
    </w:p>
    <w:p w:rsidR="008C268E" w:rsidRPr="00FA4DA1" w:rsidRDefault="00DA28B4" w:rsidP="00EF3EAC">
      <w:pPr>
        <w:pStyle w:val="Tekstpodstawowy"/>
        <w:numPr>
          <w:ilvl w:val="0"/>
          <w:numId w:val="25"/>
        </w:numPr>
        <w:tabs>
          <w:tab w:val="clear" w:pos="1440"/>
          <w:tab w:val="num" w:pos="900"/>
        </w:tabs>
        <w:spacing w:line="360" w:lineRule="auto"/>
        <w:ind w:left="900"/>
        <w:rPr>
          <w:rFonts w:ascii="Arial" w:hAnsi="Arial" w:cs="Arial"/>
          <w:color w:val="000000"/>
          <w:sz w:val="22"/>
          <w:szCs w:val="22"/>
        </w:rPr>
      </w:pPr>
      <w:r w:rsidRPr="00FA4DA1">
        <w:rPr>
          <w:rFonts w:ascii="Arial" w:hAnsi="Arial" w:cs="Arial"/>
          <w:color w:val="000000"/>
          <w:sz w:val="22"/>
          <w:szCs w:val="22"/>
        </w:rPr>
        <w:t>w terminie nie krótszym niż 10 dni od dnia przesłania zawiadomienia o wyborze najkorzystniejszej  oferty, jeżeli zostało ono przesłane pisemnie,</w:t>
      </w:r>
    </w:p>
    <w:p w:rsidR="00DA28B4" w:rsidRPr="00FA4DA1" w:rsidRDefault="003638F3" w:rsidP="00EF3EAC">
      <w:pPr>
        <w:pStyle w:val="Tekstpodstawowy"/>
        <w:numPr>
          <w:ilvl w:val="0"/>
          <w:numId w:val="25"/>
        </w:numPr>
        <w:tabs>
          <w:tab w:val="clear" w:pos="1440"/>
          <w:tab w:val="num" w:pos="900"/>
        </w:tabs>
        <w:spacing w:line="360" w:lineRule="auto"/>
        <w:ind w:left="900"/>
        <w:rPr>
          <w:rFonts w:ascii="Arial" w:hAnsi="Arial" w:cs="Arial"/>
          <w:color w:val="000000"/>
          <w:sz w:val="22"/>
          <w:szCs w:val="22"/>
        </w:rPr>
      </w:pPr>
      <w:r w:rsidRPr="00FA4DA1">
        <w:rPr>
          <w:rFonts w:ascii="Arial" w:hAnsi="Arial" w:cs="Arial"/>
          <w:color w:val="000000"/>
          <w:sz w:val="22"/>
          <w:szCs w:val="22"/>
        </w:rPr>
        <w:t>w przypadku, gdy</w:t>
      </w:r>
      <w:r w:rsidR="00DA28B4" w:rsidRPr="00FA4DA1">
        <w:rPr>
          <w:rFonts w:ascii="Arial" w:hAnsi="Arial" w:cs="Arial"/>
          <w:color w:val="000000"/>
          <w:sz w:val="22"/>
          <w:szCs w:val="22"/>
        </w:rPr>
        <w:t xml:space="preserve"> w postępowaniu złożona została tylko jedna oferta lub nie odrzucono żadnej ofer</w:t>
      </w:r>
      <w:r w:rsidR="007344B4" w:rsidRPr="00FA4DA1">
        <w:rPr>
          <w:rFonts w:ascii="Arial" w:hAnsi="Arial" w:cs="Arial"/>
          <w:color w:val="000000"/>
          <w:sz w:val="22"/>
          <w:szCs w:val="22"/>
        </w:rPr>
        <w:t>ty oraz nie wykluczono żadnego W</w:t>
      </w:r>
      <w:r w:rsidR="00DA28B4" w:rsidRPr="00FA4DA1">
        <w:rPr>
          <w:rFonts w:ascii="Arial" w:hAnsi="Arial" w:cs="Arial"/>
          <w:color w:val="000000"/>
          <w:sz w:val="22"/>
          <w:szCs w:val="22"/>
        </w:rPr>
        <w:t>ykonawcy, możliwe jest zawarcie umowy przed upływem ww. terminów.</w:t>
      </w:r>
    </w:p>
    <w:p w:rsidR="002A388B" w:rsidRPr="00FA4DA1" w:rsidRDefault="007344B4" w:rsidP="002A388B">
      <w:pPr>
        <w:pStyle w:val="Tekstpodstawowy"/>
        <w:numPr>
          <w:ilvl w:val="1"/>
          <w:numId w:val="22"/>
        </w:numPr>
        <w:spacing w:line="360" w:lineRule="auto"/>
        <w:rPr>
          <w:rFonts w:ascii="Arial" w:hAnsi="Arial" w:cs="Arial"/>
          <w:color w:val="000000"/>
          <w:sz w:val="22"/>
          <w:szCs w:val="22"/>
        </w:rPr>
      </w:pPr>
      <w:r w:rsidRPr="00FA4DA1">
        <w:rPr>
          <w:rFonts w:ascii="Arial" w:hAnsi="Arial" w:cs="Arial"/>
          <w:color w:val="000000"/>
          <w:sz w:val="22"/>
          <w:szCs w:val="22"/>
        </w:rPr>
        <w:t>W przypadku, gdy okaże się, że W</w:t>
      </w:r>
      <w:r w:rsidR="00DA28B4" w:rsidRPr="00FA4DA1">
        <w:rPr>
          <w:rFonts w:ascii="Arial" w:hAnsi="Arial" w:cs="Arial"/>
          <w:color w:val="000000"/>
          <w:sz w:val="22"/>
          <w:szCs w:val="22"/>
        </w:rPr>
        <w:t>ykonawca, którego oferta została wybrana będzie</w:t>
      </w:r>
      <w:r w:rsidR="009E72D9" w:rsidRPr="00FA4DA1">
        <w:rPr>
          <w:rFonts w:ascii="Arial" w:hAnsi="Arial" w:cs="Arial"/>
          <w:color w:val="000000"/>
          <w:sz w:val="22"/>
          <w:szCs w:val="22"/>
        </w:rPr>
        <w:t xml:space="preserve"> uchylał się od zawarcia umowy Z</w:t>
      </w:r>
      <w:r w:rsidR="00DA28B4" w:rsidRPr="00FA4DA1">
        <w:rPr>
          <w:rFonts w:ascii="Arial" w:hAnsi="Arial" w:cs="Arial"/>
          <w:color w:val="000000"/>
          <w:sz w:val="22"/>
          <w:szCs w:val="22"/>
        </w:rPr>
        <w:t>amawiający może wybrać ofertę najkorzystniejszą spośród pozostałych ofert bez przeprowadzania ich ponownej oceny chyba, że zachodzi jedna z przesłanek unieważnienia postępowania.</w:t>
      </w:r>
    </w:p>
    <w:p w:rsidR="00DA28B4" w:rsidRPr="00FA4DA1" w:rsidRDefault="00DA28B4" w:rsidP="002A388B">
      <w:pPr>
        <w:pStyle w:val="Tekstpodstawowy"/>
        <w:numPr>
          <w:ilvl w:val="1"/>
          <w:numId w:val="22"/>
        </w:numPr>
        <w:spacing w:line="360" w:lineRule="auto"/>
        <w:rPr>
          <w:rFonts w:ascii="Arial" w:hAnsi="Arial" w:cs="Arial"/>
          <w:color w:val="000000"/>
          <w:sz w:val="22"/>
          <w:szCs w:val="22"/>
        </w:rPr>
      </w:pPr>
      <w:r w:rsidRPr="00FA4DA1">
        <w:rPr>
          <w:rFonts w:ascii="Arial" w:hAnsi="Arial" w:cs="Arial"/>
          <w:sz w:val="22"/>
          <w:szCs w:val="22"/>
        </w:rPr>
        <w:t xml:space="preserve">Wykonawca przed podpisaniem umowy przedstawi oświadczenie, iż posiada aktualną umowę lub promesę umowy z </w:t>
      </w:r>
      <w:r w:rsidRPr="00FA4DA1">
        <w:rPr>
          <w:rFonts w:ascii="Arial" w:eastAsia="Arial Unicode MS" w:hAnsi="Arial" w:cs="Arial"/>
          <w:sz w:val="22"/>
          <w:szCs w:val="22"/>
        </w:rPr>
        <w:t>E</w:t>
      </w:r>
      <w:r w:rsidR="0020784C" w:rsidRPr="00FA4DA1">
        <w:rPr>
          <w:rFonts w:ascii="Arial" w:eastAsia="Arial Unicode MS" w:hAnsi="Arial" w:cs="Arial"/>
          <w:sz w:val="22"/>
          <w:szCs w:val="22"/>
        </w:rPr>
        <w:t>NERGA</w:t>
      </w:r>
      <w:r w:rsidRPr="00FA4DA1">
        <w:rPr>
          <w:rFonts w:ascii="Arial" w:eastAsia="Arial Unicode MS" w:hAnsi="Arial" w:cs="Arial"/>
          <w:sz w:val="22"/>
          <w:szCs w:val="22"/>
        </w:rPr>
        <w:t xml:space="preserve"> OPERATOR </w:t>
      </w:r>
      <w:r w:rsidR="0020784C" w:rsidRPr="00FA4DA1">
        <w:rPr>
          <w:rFonts w:ascii="Arial" w:eastAsia="Arial Unicode MS" w:hAnsi="Arial" w:cs="Arial"/>
          <w:sz w:val="22"/>
          <w:szCs w:val="22"/>
        </w:rPr>
        <w:t>S.A.</w:t>
      </w:r>
      <w:r w:rsidRPr="00FA4DA1">
        <w:rPr>
          <w:rFonts w:ascii="Arial" w:eastAsia="Arial Unicode MS" w:hAnsi="Arial" w:cs="Arial"/>
          <w:sz w:val="22"/>
          <w:szCs w:val="22"/>
        </w:rPr>
        <w:t xml:space="preserve">, </w:t>
      </w:r>
      <w:r w:rsidRPr="00FA4DA1">
        <w:rPr>
          <w:rFonts w:ascii="Arial" w:hAnsi="Arial" w:cs="Arial"/>
          <w:sz w:val="22"/>
          <w:szCs w:val="22"/>
        </w:rPr>
        <w:t xml:space="preserve">umożliwiającą sprzedaż energii elektrycznej za pośrednictwem sieci dystrybucyjnej </w:t>
      </w:r>
      <w:r w:rsidR="00896A26" w:rsidRPr="00FA4DA1">
        <w:rPr>
          <w:rFonts w:ascii="Arial" w:eastAsia="Arial Unicode MS" w:hAnsi="Arial" w:cs="Arial"/>
          <w:sz w:val="22"/>
          <w:szCs w:val="22"/>
        </w:rPr>
        <w:t>E</w:t>
      </w:r>
      <w:r w:rsidR="007B7807" w:rsidRPr="00FA4DA1">
        <w:rPr>
          <w:rFonts w:ascii="Arial" w:eastAsia="Arial Unicode MS" w:hAnsi="Arial" w:cs="Arial"/>
          <w:sz w:val="22"/>
          <w:szCs w:val="22"/>
        </w:rPr>
        <w:t>NE</w:t>
      </w:r>
      <w:r w:rsidR="0020784C" w:rsidRPr="00FA4DA1">
        <w:rPr>
          <w:rFonts w:ascii="Arial" w:eastAsia="Arial Unicode MS" w:hAnsi="Arial" w:cs="Arial"/>
          <w:sz w:val="22"/>
          <w:szCs w:val="22"/>
        </w:rPr>
        <w:t>RGA</w:t>
      </w:r>
      <w:r w:rsidR="00896A26" w:rsidRPr="00FA4DA1">
        <w:rPr>
          <w:rFonts w:ascii="Arial" w:eastAsia="Arial Unicode MS" w:hAnsi="Arial" w:cs="Arial"/>
          <w:sz w:val="22"/>
          <w:szCs w:val="22"/>
        </w:rPr>
        <w:t xml:space="preserve"> OPERATOR </w:t>
      </w:r>
      <w:r w:rsidR="0020784C" w:rsidRPr="00FA4DA1">
        <w:rPr>
          <w:rFonts w:ascii="Arial" w:eastAsia="Arial Unicode MS" w:hAnsi="Arial" w:cs="Arial"/>
          <w:sz w:val="22"/>
          <w:szCs w:val="22"/>
        </w:rPr>
        <w:t>S.A.</w:t>
      </w:r>
      <w:r w:rsidRPr="00FA4DA1">
        <w:rPr>
          <w:rFonts w:ascii="Arial" w:eastAsia="Arial Unicode MS" w:hAnsi="Arial" w:cs="Arial"/>
          <w:sz w:val="22"/>
          <w:szCs w:val="22"/>
        </w:rPr>
        <w:t xml:space="preserve">, </w:t>
      </w:r>
      <w:r w:rsidRPr="00FA4DA1">
        <w:rPr>
          <w:rFonts w:ascii="Arial" w:hAnsi="Arial" w:cs="Arial"/>
          <w:sz w:val="22"/>
          <w:szCs w:val="22"/>
        </w:rPr>
        <w:t xml:space="preserve">do obiektów </w:t>
      </w:r>
      <w:r w:rsidR="00BC06D8" w:rsidRPr="00FA4DA1">
        <w:rPr>
          <w:rFonts w:ascii="Arial" w:hAnsi="Arial" w:cs="Arial"/>
          <w:sz w:val="22"/>
          <w:szCs w:val="22"/>
        </w:rPr>
        <w:t>Zamawiającego wg załącznika nr 9</w:t>
      </w:r>
      <w:r w:rsidRPr="00FA4DA1">
        <w:rPr>
          <w:rFonts w:ascii="Arial" w:hAnsi="Arial" w:cs="Arial"/>
          <w:sz w:val="22"/>
          <w:szCs w:val="22"/>
        </w:rPr>
        <w:t xml:space="preserve"> do SIWZ.</w:t>
      </w:r>
    </w:p>
    <w:p w:rsidR="00DA28B4" w:rsidRPr="00FA4DA1" w:rsidRDefault="00DA28B4" w:rsidP="00047EC2">
      <w:pPr>
        <w:pStyle w:val="Nagwek1"/>
        <w:numPr>
          <w:ilvl w:val="0"/>
          <w:numId w:val="15"/>
        </w:numPr>
        <w:rPr>
          <w:rFonts w:ascii="Arial" w:hAnsi="Arial" w:cs="Arial"/>
          <w:szCs w:val="22"/>
          <w:highlight w:val="lightGray"/>
        </w:rPr>
      </w:pPr>
      <w:r w:rsidRPr="00FA4DA1">
        <w:rPr>
          <w:rFonts w:ascii="Arial" w:hAnsi="Arial" w:cs="Arial"/>
          <w:szCs w:val="22"/>
          <w:highlight w:val="lightGray"/>
        </w:rPr>
        <w:t>Istotne postanowienia umowy/</w:t>
      </w:r>
      <w:r w:rsidR="00310188" w:rsidRPr="00FA4DA1">
        <w:rPr>
          <w:rFonts w:ascii="Arial" w:hAnsi="Arial" w:cs="Arial"/>
          <w:szCs w:val="22"/>
          <w:highlight w:val="lightGray"/>
        </w:rPr>
        <w:t>projekt</w:t>
      </w:r>
      <w:r w:rsidRPr="00FA4DA1">
        <w:rPr>
          <w:rFonts w:ascii="Arial" w:hAnsi="Arial" w:cs="Arial"/>
          <w:szCs w:val="22"/>
          <w:highlight w:val="lightGray"/>
        </w:rPr>
        <w:t xml:space="preserve"> umowy.</w:t>
      </w:r>
    </w:p>
    <w:p w:rsidR="002A388B" w:rsidRPr="00FA4DA1" w:rsidRDefault="00DA28B4" w:rsidP="002A388B">
      <w:pPr>
        <w:pStyle w:val="Tekstpodstawowy"/>
        <w:numPr>
          <w:ilvl w:val="1"/>
          <w:numId w:val="23"/>
        </w:numPr>
        <w:spacing w:line="360" w:lineRule="auto"/>
        <w:rPr>
          <w:rFonts w:ascii="Arial" w:hAnsi="Arial" w:cs="Arial"/>
          <w:sz w:val="22"/>
          <w:szCs w:val="22"/>
        </w:rPr>
      </w:pPr>
      <w:r w:rsidRPr="00FA4DA1">
        <w:rPr>
          <w:rFonts w:ascii="Arial" w:hAnsi="Arial" w:cs="Arial"/>
          <w:sz w:val="22"/>
          <w:szCs w:val="22"/>
        </w:rPr>
        <w:t>Umowa na wykonanie zamówienia publicznego zostanie zawarta z Wykonawcą, który spełni wszystkie postawione wymagania i którego oferta zostanie wybrana jako najkorzystniejsza.</w:t>
      </w:r>
    </w:p>
    <w:p w:rsidR="00310188" w:rsidRDefault="00DA28B4" w:rsidP="00EF3EAC">
      <w:pPr>
        <w:pStyle w:val="Tekstpodstawowy"/>
        <w:numPr>
          <w:ilvl w:val="1"/>
          <w:numId w:val="23"/>
        </w:numPr>
        <w:spacing w:line="360" w:lineRule="auto"/>
        <w:rPr>
          <w:rFonts w:ascii="Arial" w:hAnsi="Arial" w:cs="Arial"/>
          <w:sz w:val="22"/>
          <w:szCs w:val="22"/>
        </w:rPr>
      </w:pPr>
      <w:r w:rsidRPr="00FA4DA1">
        <w:rPr>
          <w:rFonts w:ascii="Arial" w:hAnsi="Arial" w:cs="Arial"/>
          <w:sz w:val="22"/>
          <w:szCs w:val="22"/>
        </w:rPr>
        <w:t>Umowa zostanie zawarta wg załączonego do niniejszej sp</w:t>
      </w:r>
      <w:r w:rsidR="00896A26" w:rsidRPr="00FA4DA1">
        <w:rPr>
          <w:rFonts w:ascii="Arial" w:hAnsi="Arial" w:cs="Arial"/>
          <w:sz w:val="22"/>
          <w:szCs w:val="22"/>
        </w:rPr>
        <w:t>ecyfikacji wzoru (załącznik nr 7.1 i 7.2</w:t>
      </w:r>
      <w:r w:rsidRPr="00FA4DA1">
        <w:rPr>
          <w:rFonts w:ascii="Arial" w:hAnsi="Arial" w:cs="Arial"/>
          <w:sz w:val="22"/>
          <w:szCs w:val="22"/>
        </w:rPr>
        <w:t>), na podstawie</w:t>
      </w:r>
      <w:r w:rsidR="001312A7" w:rsidRPr="00FA4DA1">
        <w:rPr>
          <w:rFonts w:ascii="Arial" w:hAnsi="Arial" w:cs="Arial"/>
          <w:sz w:val="22"/>
          <w:szCs w:val="22"/>
        </w:rPr>
        <w:t xml:space="preserve"> złożonej oferty Wykonawcy. Projekt</w:t>
      </w:r>
      <w:r w:rsidRPr="00FA4DA1">
        <w:rPr>
          <w:rFonts w:ascii="Arial" w:hAnsi="Arial" w:cs="Arial"/>
          <w:sz w:val="22"/>
          <w:szCs w:val="22"/>
        </w:rPr>
        <w:t xml:space="preserve"> umowy zawiera warunki dokonywania zmian umowy, o których mowa w art. 144 ustawy PZP.</w:t>
      </w:r>
    </w:p>
    <w:p w:rsidR="00CD2501" w:rsidRPr="00E1384E" w:rsidRDefault="00E1384E" w:rsidP="00E1384E">
      <w:pPr>
        <w:pStyle w:val="Tekstpodstawowy"/>
        <w:numPr>
          <w:ilvl w:val="1"/>
          <w:numId w:val="23"/>
        </w:numPr>
        <w:spacing w:line="360" w:lineRule="auto"/>
        <w:rPr>
          <w:rFonts w:ascii="Arial" w:hAnsi="Arial" w:cs="Arial"/>
          <w:sz w:val="22"/>
          <w:szCs w:val="22"/>
        </w:rPr>
      </w:pPr>
      <w:r>
        <w:rPr>
          <w:rFonts w:ascii="Arial" w:hAnsi="Arial" w:cs="Arial"/>
          <w:sz w:val="22"/>
          <w:szCs w:val="22"/>
        </w:rPr>
        <w:t xml:space="preserve">W zakresie części II zamówienia (pozostałe obiekty) </w:t>
      </w:r>
      <w:r w:rsidR="00CD2501" w:rsidRPr="00E1384E">
        <w:rPr>
          <w:rFonts w:ascii="Arial" w:hAnsi="Arial" w:cs="Arial"/>
          <w:sz w:val="22"/>
          <w:szCs w:val="22"/>
        </w:rPr>
        <w:t>Zamawiający oraz jego jednostki organizacyjne, będą otrzymywać oddzielne faktury rozliczeniowe za pobraną p</w:t>
      </w:r>
      <w:r>
        <w:rPr>
          <w:rFonts w:ascii="Arial" w:hAnsi="Arial" w:cs="Arial"/>
          <w:sz w:val="22"/>
          <w:szCs w:val="22"/>
        </w:rPr>
        <w:t xml:space="preserve">rzez siebie energię elektryczną na podstawie oddzielnych umów zawartych z kierownikami jednostek.  </w:t>
      </w:r>
      <w:r w:rsidRPr="00E1384E">
        <w:rPr>
          <w:rFonts w:ascii="Arial" w:hAnsi="Arial"/>
          <w:sz w:val="22"/>
          <w:szCs w:val="22"/>
        </w:rPr>
        <w:t xml:space="preserve">Wykaz jednostek organizacyjnych objętych oddzielnymi umowami: </w:t>
      </w:r>
    </w:p>
    <w:p w:rsidR="00CD2501" w:rsidRPr="00CD2501" w:rsidRDefault="00CD2501" w:rsidP="00CD2501">
      <w:pPr>
        <w:pStyle w:val="Tekstpodstawowywcity3"/>
        <w:numPr>
          <w:ilvl w:val="1"/>
          <w:numId w:val="34"/>
        </w:numPr>
        <w:tabs>
          <w:tab w:val="left" w:pos="284"/>
        </w:tabs>
        <w:overflowPunct w:val="0"/>
        <w:autoSpaceDE w:val="0"/>
        <w:autoSpaceDN w:val="0"/>
        <w:adjustRightInd w:val="0"/>
        <w:spacing w:before="40" w:after="0"/>
        <w:jc w:val="both"/>
        <w:textAlignment w:val="baseline"/>
        <w:rPr>
          <w:rFonts w:ascii="Arial" w:hAnsi="Arial"/>
          <w:sz w:val="22"/>
          <w:szCs w:val="22"/>
        </w:rPr>
      </w:pPr>
      <w:r w:rsidRPr="00CD2501">
        <w:rPr>
          <w:rFonts w:ascii="Arial" w:hAnsi="Arial"/>
          <w:sz w:val="22"/>
          <w:szCs w:val="22"/>
        </w:rPr>
        <w:t>Nazwa jednostki : Szkoła Podstawowa w Kaszewach Dwornych,  NIP :775-23-00-688</w:t>
      </w:r>
    </w:p>
    <w:p w:rsidR="00CD2501" w:rsidRPr="00CD2501" w:rsidRDefault="00CD2501" w:rsidP="00CD2501">
      <w:pPr>
        <w:pStyle w:val="Tekstpodstawowywcity3"/>
        <w:overflowPunct w:val="0"/>
        <w:autoSpaceDE w:val="0"/>
        <w:autoSpaceDN w:val="0"/>
        <w:adjustRightInd w:val="0"/>
        <w:spacing w:before="40" w:after="0"/>
        <w:ind w:left="1440"/>
        <w:jc w:val="both"/>
        <w:textAlignment w:val="baseline"/>
        <w:rPr>
          <w:rFonts w:ascii="Arial" w:hAnsi="Arial"/>
          <w:sz w:val="22"/>
          <w:szCs w:val="22"/>
        </w:rPr>
      </w:pPr>
      <w:r w:rsidRPr="00CD2501">
        <w:rPr>
          <w:rFonts w:ascii="Arial" w:hAnsi="Arial"/>
          <w:sz w:val="22"/>
          <w:szCs w:val="22"/>
        </w:rPr>
        <w:lastRenderedPageBreak/>
        <w:t>Kaszewy Dworne  19 ; 99-314 Krzyżanów,</w:t>
      </w:r>
    </w:p>
    <w:p w:rsidR="00CD2501" w:rsidRPr="00CD2501" w:rsidRDefault="00CD2501" w:rsidP="00CD2501">
      <w:pPr>
        <w:pStyle w:val="Tekstpodstawowywcity3"/>
        <w:numPr>
          <w:ilvl w:val="1"/>
          <w:numId w:val="34"/>
        </w:numPr>
        <w:tabs>
          <w:tab w:val="left" w:pos="284"/>
        </w:tabs>
        <w:overflowPunct w:val="0"/>
        <w:autoSpaceDE w:val="0"/>
        <w:autoSpaceDN w:val="0"/>
        <w:adjustRightInd w:val="0"/>
        <w:spacing w:before="40" w:after="0"/>
        <w:jc w:val="both"/>
        <w:textAlignment w:val="baseline"/>
        <w:rPr>
          <w:rFonts w:ascii="Arial" w:hAnsi="Arial"/>
          <w:sz w:val="22"/>
          <w:szCs w:val="22"/>
        </w:rPr>
      </w:pPr>
      <w:r w:rsidRPr="00CD2501">
        <w:rPr>
          <w:rFonts w:ascii="Arial" w:hAnsi="Arial"/>
          <w:sz w:val="22"/>
          <w:szCs w:val="22"/>
        </w:rPr>
        <w:t>Nazwa jednostki: Szkoła Podstawowa w Kterach,   NIP : 775-23-53-791</w:t>
      </w:r>
    </w:p>
    <w:p w:rsidR="00CD2501" w:rsidRPr="00CD2501" w:rsidRDefault="00CD2501" w:rsidP="00CD2501">
      <w:pPr>
        <w:pStyle w:val="Tekstpodstawowywcity3"/>
        <w:overflowPunct w:val="0"/>
        <w:autoSpaceDE w:val="0"/>
        <w:autoSpaceDN w:val="0"/>
        <w:adjustRightInd w:val="0"/>
        <w:spacing w:before="40" w:after="0"/>
        <w:ind w:left="1440"/>
        <w:jc w:val="both"/>
        <w:textAlignment w:val="baseline"/>
        <w:rPr>
          <w:rFonts w:ascii="Arial" w:hAnsi="Arial"/>
          <w:sz w:val="22"/>
          <w:szCs w:val="22"/>
        </w:rPr>
      </w:pPr>
      <w:r w:rsidRPr="00CD2501">
        <w:rPr>
          <w:rFonts w:ascii="Arial" w:hAnsi="Arial"/>
          <w:sz w:val="22"/>
          <w:szCs w:val="22"/>
        </w:rPr>
        <w:t>Ktery 34 ; 99-314 Krzyżanów,</w:t>
      </w:r>
    </w:p>
    <w:p w:rsidR="00CD2501" w:rsidRPr="00CD2501" w:rsidRDefault="00CD2501" w:rsidP="00CD2501">
      <w:pPr>
        <w:pStyle w:val="Tekstpodstawowywcity3"/>
        <w:numPr>
          <w:ilvl w:val="1"/>
          <w:numId w:val="34"/>
        </w:numPr>
        <w:tabs>
          <w:tab w:val="left" w:pos="284"/>
        </w:tabs>
        <w:overflowPunct w:val="0"/>
        <w:autoSpaceDE w:val="0"/>
        <w:autoSpaceDN w:val="0"/>
        <w:adjustRightInd w:val="0"/>
        <w:spacing w:before="40" w:after="0"/>
        <w:jc w:val="both"/>
        <w:textAlignment w:val="baseline"/>
        <w:rPr>
          <w:rFonts w:ascii="Arial" w:hAnsi="Arial"/>
          <w:sz w:val="22"/>
          <w:szCs w:val="22"/>
        </w:rPr>
      </w:pPr>
      <w:r w:rsidRPr="00CD2501">
        <w:rPr>
          <w:rFonts w:ascii="Arial" w:hAnsi="Arial"/>
          <w:sz w:val="22"/>
          <w:szCs w:val="22"/>
        </w:rPr>
        <w:t>Nazwa jednostki: Szkoła Podstawowa w Micinie, NIP: 775-23-00-381</w:t>
      </w:r>
    </w:p>
    <w:p w:rsidR="00CD2501" w:rsidRPr="00CD2501" w:rsidRDefault="00CD2501" w:rsidP="00CD2501">
      <w:pPr>
        <w:pStyle w:val="Tekstpodstawowywcity3"/>
        <w:overflowPunct w:val="0"/>
        <w:autoSpaceDE w:val="0"/>
        <w:autoSpaceDN w:val="0"/>
        <w:adjustRightInd w:val="0"/>
        <w:spacing w:before="40" w:after="0"/>
        <w:ind w:left="1440"/>
        <w:jc w:val="both"/>
        <w:textAlignment w:val="baseline"/>
        <w:rPr>
          <w:rFonts w:ascii="Arial" w:hAnsi="Arial"/>
          <w:sz w:val="22"/>
          <w:szCs w:val="22"/>
        </w:rPr>
      </w:pPr>
      <w:r w:rsidRPr="00CD2501">
        <w:rPr>
          <w:rFonts w:ascii="Arial" w:hAnsi="Arial"/>
          <w:sz w:val="22"/>
          <w:szCs w:val="22"/>
        </w:rPr>
        <w:t xml:space="preserve">Micin 5, 99-314 Krzyżanów </w:t>
      </w:r>
    </w:p>
    <w:p w:rsidR="00CD2501" w:rsidRPr="00CD2501" w:rsidRDefault="00CD2501" w:rsidP="00CD2501">
      <w:pPr>
        <w:pStyle w:val="Tekstpodstawowywcity3"/>
        <w:numPr>
          <w:ilvl w:val="1"/>
          <w:numId w:val="34"/>
        </w:numPr>
        <w:tabs>
          <w:tab w:val="left" w:pos="284"/>
        </w:tabs>
        <w:overflowPunct w:val="0"/>
        <w:autoSpaceDE w:val="0"/>
        <w:autoSpaceDN w:val="0"/>
        <w:adjustRightInd w:val="0"/>
        <w:spacing w:before="40" w:after="0"/>
        <w:jc w:val="both"/>
        <w:textAlignment w:val="baseline"/>
        <w:rPr>
          <w:rFonts w:ascii="Arial" w:hAnsi="Arial"/>
          <w:sz w:val="22"/>
          <w:szCs w:val="22"/>
        </w:rPr>
      </w:pPr>
      <w:r w:rsidRPr="00CD2501">
        <w:rPr>
          <w:rFonts w:ascii="Arial" w:hAnsi="Arial"/>
          <w:sz w:val="22"/>
          <w:szCs w:val="22"/>
        </w:rPr>
        <w:t>Nazwa jednostki: Gimnazjum w Krzyżanowie,  NIP: 775-23-00-441</w:t>
      </w:r>
    </w:p>
    <w:p w:rsidR="00CD2501" w:rsidRPr="00FA4DA1" w:rsidRDefault="00CD2501" w:rsidP="00217129">
      <w:pPr>
        <w:pStyle w:val="Tekstpodstawowywcity3"/>
        <w:overflowPunct w:val="0"/>
        <w:autoSpaceDE w:val="0"/>
        <w:autoSpaceDN w:val="0"/>
        <w:adjustRightInd w:val="0"/>
        <w:spacing w:before="40" w:after="0"/>
        <w:ind w:left="1440"/>
        <w:jc w:val="both"/>
        <w:textAlignment w:val="baseline"/>
        <w:rPr>
          <w:rFonts w:ascii="Arial" w:hAnsi="Arial"/>
          <w:sz w:val="22"/>
          <w:szCs w:val="22"/>
        </w:rPr>
      </w:pPr>
      <w:r w:rsidRPr="00CD2501">
        <w:rPr>
          <w:rFonts w:ascii="Arial" w:hAnsi="Arial"/>
          <w:sz w:val="22"/>
          <w:szCs w:val="22"/>
        </w:rPr>
        <w:t xml:space="preserve">Krzyżanów 6 ; 99-314 Krzyżanów. </w:t>
      </w:r>
    </w:p>
    <w:p w:rsidR="00DA28B4" w:rsidRPr="00FA4DA1" w:rsidRDefault="00DA28B4" w:rsidP="001312A7">
      <w:pPr>
        <w:pStyle w:val="Nagwek1"/>
        <w:numPr>
          <w:ilvl w:val="0"/>
          <w:numId w:val="15"/>
        </w:numPr>
        <w:spacing w:line="360" w:lineRule="auto"/>
        <w:rPr>
          <w:rFonts w:ascii="Arial" w:hAnsi="Arial" w:cs="Arial"/>
          <w:szCs w:val="22"/>
          <w:highlight w:val="lightGray"/>
        </w:rPr>
      </w:pPr>
      <w:r w:rsidRPr="00FA4DA1">
        <w:rPr>
          <w:rFonts w:ascii="Arial" w:hAnsi="Arial" w:cs="Arial"/>
          <w:szCs w:val="22"/>
          <w:highlight w:val="lightGray"/>
        </w:rPr>
        <w:t xml:space="preserve">Wymagania dotyczące zabezpieczenia należytego wykonania umowy. </w:t>
      </w:r>
    </w:p>
    <w:p w:rsidR="00DA28B4" w:rsidRPr="00FA4DA1" w:rsidRDefault="00DA28B4" w:rsidP="001312A7">
      <w:pPr>
        <w:pStyle w:val="newpower"/>
        <w:spacing w:line="360" w:lineRule="auto"/>
        <w:ind w:firstLine="360"/>
        <w:rPr>
          <w:rFonts w:ascii="Arial" w:hAnsi="Arial" w:cs="Arial"/>
          <w:szCs w:val="22"/>
        </w:rPr>
      </w:pPr>
      <w:r w:rsidRPr="00FA4DA1">
        <w:rPr>
          <w:rFonts w:ascii="Arial" w:hAnsi="Arial" w:cs="Arial"/>
          <w:szCs w:val="22"/>
        </w:rPr>
        <w:t>Zamawiający nie wymaga wniesienia zabezpieczenia należytego wykonania umowy.</w:t>
      </w:r>
    </w:p>
    <w:p w:rsidR="00DA28B4" w:rsidRPr="00FA4DA1" w:rsidRDefault="00DA28B4" w:rsidP="001312A7">
      <w:pPr>
        <w:pStyle w:val="Nagwek1"/>
        <w:spacing w:line="360" w:lineRule="auto"/>
        <w:rPr>
          <w:rFonts w:ascii="Arial" w:hAnsi="Arial" w:cs="Arial"/>
          <w:szCs w:val="22"/>
        </w:rPr>
      </w:pPr>
      <w:r w:rsidRPr="00FA4DA1">
        <w:rPr>
          <w:rFonts w:ascii="Arial" w:hAnsi="Arial" w:cs="Arial"/>
          <w:szCs w:val="22"/>
          <w:highlight w:val="lightGray"/>
        </w:rPr>
        <w:t>15. Środki ochrony prawnej przysługujące Wykonawcy w toku postępowania o udzielenie zamówienia.</w:t>
      </w:r>
    </w:p>
    <w:p w:rsidR="00CA77C2" w:rsidRDefault="00CA77C2" w:rsidP="00CA77C2">
      <w:pPr>
        <w:pStyle w:val="newpower"/>
        <w:spacing w:line="360" w:lineRule="auto"/>
        <w:rPr>
          <w:rFonts w:ascii="Arial" w:hAnsi="Arial" w:cs="Arial"/>
          <w:szCs w:val="22"/>
        </w:rPr>
      </w:pPr>
      <w:r w:rsidRPr="00CA77C2">
        <w:rPr>
          <w:rFonts w:ascii="Arial" w:hAnsi="Arial" w:cs="Arial"/>
          <w:szCs w:val="22"/>
        </w:rPr>
        <w:t>W toku postępowania o udzielenie zamówienia wykonawcy przysługują środki ochrony prawnej uregulowane przepisami  Działu VI ustawy – Prawo zamówień publicznych w art. 179 – 198g.</w:t>
      </w:r>
    </w:p>
    <w:p w:rsidR="00CA77C2" w:rsidRPr="00CA77C2" w:rsidRDefault="00CA77C2" w:rsidP="00CA77C2">
      <w:pPr>
        <w:pStyle w:val="newpower"/>
        <w:spacing w:line="360" w:lineRule="auto"/>
        <w:rPr>
          <w:rFonts w:ascii="Arial" w:hAnsi="Arial" w:cs="Arial"/>
          <w:szCs w:val="22"/>
        </w:rPr>
      </w:pPr>
    </w:p>
    <w:p w:rsidR="00DA28B4" w:rsidRPr="00FA4DA1" w:rsidRDefault="00DA28B4" w:rsidP="00CA77C2">
      <w:pPr>
        <w:pStyle w:val="newpower"/>
        <w:spacing w:line="360" w:lineRule="auto"/>
        <w:rPr>
          <w:rFonts w:ascii="Arial" w:hAnsi="Arial" w:cs="Arial"/>
          <w:szCs w:val="22"/>
        </w:rPr>
      </w:pPr>
      <w:r w:rsidRPr="00CA77C2">
        <w:rPr>
          <w:rFonts w:ascii="Arial" w:hAnsi="Arial" w:cs="Arial"/>
          <w:b/>
          <w:szCs w:val="22"/>
          <w:highlight w:val="lightGray"/>
        </w:rPr>
        <w:t>16</w:t>
      </w:r>
      <w:r w:rsidRPr="00FA4DA1">
        <w:rPr>
          <w:rFonts w:ascii="Arial" w:hAnsi="Arial" w:cs="Arial"/>
          <w:szCs w:val="22"/>
          <w:highlight w:val="lightGray"/>
        </w:rPr>
        <w:t>. Informacja dotycząca składania ofert częściowych.</w:t>
      </w:r>
    </w:p>
    <w:p w:rsidR="00DA28B4" w:rsidRPr="00FA4DA1" w:rsidRDefault="004A6EFF" w:rsidP="00977F6C">
      <w:pPr>
        <w:pStyle w:val="newpower"/>
        <w:rPr>
          <w:rFonts w:ascii="Arial" w:hAnsi="Arial" w:cs="Arial"/>
          <w:szCs w:val="22"/>
        </w:rPr>
      </w:pPr>
      <w:r w:rsidRPr="00FA4DA1">
        <w:rPr>
          <w:rFonts w:ascii="Arial" w:hAnsi="Arial" w:cs="Arial"/>
          <w:szCs w:val="22"/>
        </w:rPr>
        <w:t>Zamawiający dopuszcza składanie</w:t>
      </w:r>
      <w:r w:rsidR="00DA28B4" w:rsidRPr="00FA4DA1">
        <w:rPr>
          <w:rFonts w:ascii="Arial" w:hAnsi="Arial" w:cs="Arial"/>
          <w:szCs w:val="22"/>
        </w:rPr>
        <w:t xml:space="preserve"> ofert częściowych.</w:t>
      </w:r>
    </w:p>
    <w:p w:rsidR="00896A26" w:rsidRPr="00FA4DA1" w:rsidRDefault="00896A26" w:rsidP="00977F6C">
      <w:pPr>
        <w:pStyle w:val="newpower"/>
        <w:rPr>
          <w:rFonts w:ascii="Arial" w:hAnsi="Arial" w:cs="Arial"/>
          <w:szCs w:val="22"/>
        </w:rPr>
      </w:pPr>
    </w:p>
    <w:p w:rsidR="00DA28B4" w:rsidRDefault="00DA28B4" w:rsidP="001312A7">
      <w:pPr>
        <w:pStyle w:val="Nagwek1"/>
        <w:spacing w:line="360" w:lineRule="auto"/>
        <w:rPr>
          <w:rFonts w:ascii="Arial" w:hAnsi="Arial" w:cs="Arial"/>
          <w:szCs w:val="22"/>
        </w:rPr>
      </w:pPr>
      <w:r w:rsidRPr="00FA4DA1">
        <w:rPr>
          <w:rFonts w:ascii="Arial" w:hAnsi="Arial" w:cs="Arial"/>
          <w:szCs w:val="22"/>
          <w:highlight w:val="lightGray"/>
        </w:rPr>
        <w:t>17. Informacja dotycząca udzielenia zamówienia uzupełniającego.</w:t>
      </w:r>
    </w:p>
    <w:p w:rsidR="00A17594" w:rsidRPr="00A17594" w:rsidRDefault="00A17594" w:rsidP="00A17594">
      <w:pPr>
        <w:spacing w:after="0" w:line="360" w:lineRule="auto"/>
        <w:jc w:val="both"/>
        <w:rPr>
          <w:rFonts w:ascii="Arial" w:hAnsi="Arial" w:cs="Arial"/>
          <w:color w:val="000000"/>
        </w:rPr>
      </w:pPr>
      <w:r w:rsidRPr="00A17594">
        <w:rPr>
          <w:rFonts w:ascii="Arial" w:hAnsi="Arial" w:cs="Arial"/>
          <w:color w:val="000000"/>
        </w:rPr>
        <w:t>W przypadku wystąpienia takiej potrzeby oraz możliwości finansowych Zamawiający przewiduje udz</w:t>
      </w:r>
      <w:r w:rsidR="003C370B">
        <w:rPr>
          <w:rFonts w:ascii="Arial" w:hAnsi="Arial" w:cs="Arial"/>
          <w:color w:val="000000"/>
        </w:rPr>
        <w:t>ielenie zamówień dodatkowych</w:t>
      </w:r>
      <w:r w:rsidRPr="00A17594">
        <w:rPr>
          <w:rFonts w:ascii="Arial" w:hAnsi="Arial" w:cs="Arial"/>
          <w:color w:val="000000"/>
        </w:rPr>
        <w:t>, o których mowa w art. 67 ust. 1 pkt</w:t>
      </w:r>
      <w:r w:rsidR="003C370B">
        <w:rPr>
          <w:rFonts w:ascii="Arial" w:hAnsi="Arial" w:cs="Arial"/>
          <w:color w:val="000000"/>
        </w:rPr>
        <w:t>. 7) ustawy.</w:t>
      </w:r>
    </w:p>
    <w:p w:rsidR="00DA28B4" w:rsidRPr="00FA4DA1" w:rsidRDefault="00DA28B4" w:rsidP="001312A7">
      <w:pPr>
        <w:pStyle w:val="Nagwek1"/>
        <w:spacing w:line="360" w:lineRule="auto"/>
        <w:rPr>
          <w:rFonts w:ascii="Arial" w:hAnsi="Arial" w:cs="Arial"/>
          <w:szCs w:val="22"/>
        </w:rPr>
      </w:pPr>
      <w:r w:rsidRPr="00FA4DA1">
        <w:rPr>
          <w:rFonts w:ascii="Arial" w:hAnsi="Arial" w:cs="Arial"/>
          <w:szCs w:val="22"/>
          <w:highlight w:val="lightGray"/>
        </w:rPr>
        <w:t>18. Informacja dotycząca składania ofert wariantowych.</w:t>
      </w:r>
    </w:p>
    <w:p w:rsidR="00DA28B4" w:rsidRPr="00FA4DA1" w:rsidRDefault="00DA28B4" w:rsidP="00977F6C">
      <w:pPr>
        <w:pStyle w:val="newpower"/>
        <w:rPr>
          <w:rFonts w:ascii="Arial" w:hAnsi="Arial" w:cs="Arial"/>
          <w:szCs w:val="22"/>
        </w:rPr>
      </w:pPr>
      <w:r w:rsidRPr="00FA4DA1">
        <w:rPr>
          <w:rFonts w:ascii="Arial" w:hAnsi="Arial" w:cs="Arial"/>
          <w:szCs w:val="22"/>
        </w:rPr>
        <w:t>Zamawiający nie dopuszcza składania ofert wariantowych.</w:t>
      </w:r>
    </w:p>
    <w:p w:rsidR="00896A26" w:rsidRPr="00FA4DA1" w:rsidRDefault="00896A26" w:rsidP="00977F6C">
      <w:pPr>
        <w:pStyle w:val="newpower"/>
        <w:rPr>
          <w:rFonts w:ascii="Arial" w:hAnsi="Arial" w:cs="Arial"/>
          <w:szCs w:val="22"/>
        </w:rPr>
      </w:pPr>
    </w:p>
    <w:p w:rsidR="00DA28B4" w:rsidRPr="00FA4DA1" w:rsidRDefault="00DA28B4" w:rsidP="001312A7">
      <w:pPr>
        <w:pStyle w:val="Nagwek1"/>
        <w:spacing w:line="360" w:lineRule="auto"/>
        <w:rPr>
          <w:rFonts w:ascii="Arial" w:hAnsi="Arial" w:cs="Arial"/>
          <w:szCs w:val="22"/>
        </w:rPr>
      </w:pPr>
      <w:r w:rsidRPr="00FA4DA1">
        <w:rPr>
          <w:rFonts w:ascii="Arial" w:hAnsi="Arial" w:cs="Arial"/>
          <w:szCs w:val="22"/>
          <w:highlight w:val="lightGray"/>
        </w:rPr>
        <w:t xml:space="preserve">19. Informacja na temat możliwości powierzenia </w:t>
      </w:r>
      <w:r w:rsidR="007344B4" w:rsidRPr="00FA4DA1">
        <w:rPr>
          <w:rFonts w:ascii="Arial" w:hAnsi="Arial" w:cs="Arial"/>
          <w:szCs w:val="22"/>
          <w:highlight w:val="lightGray"/>
        </w:rPr>
        <w:t>przez W</w:t>
      </w:r>
      <w:r w:rsidRPr="00FA4DA1">
        <w:rPr>
          <w:rFonts w:ascii="Arial" w:hAnsi="Arial" w:cs="Arial"/>
          <w:szCs w:val="22"/>
          <w:highlight w:val="lightGray"/>
        </w:rPr>
        <w:t>ykonawcę wykonania części lub całości zamówienia podwykonawcom.</w:t>
      </w:r>
    </w:p>
    <w:p w:rsidR="00DA28B4" w:rsidRPr="00FA4DA1" w:rsidRDefault="00DA28B4" w:rsidP="001312A7">
      <w:pPr>
        <w:pStyle w:val="newpower"/>
        <w:spacing w:line="360" w:lineRule="auto"/>
        <w:rPr>
          <w:rFonts w:ascii="Arial" w:hAnsi="Arial" w:cs="Arial"/>
          <w:color w:val="000000"/>
          <w:szCs w:val="22"/>
        </w:rPr>
      </w:pPr>
      <w:r w:rsidRPr="00FA4DA1">
        <w:rPr>
          <w:rFonts w:ascii="Arial" w:hAnsi="Arial" w:cs="Arial"/>
          <w:szCs w:val="22"/>
        </w:rPr>
        <w:t>Z</w:t>
      </w:r>
      <w:r w:rsidRPr="00FA4DA1">
        <w:rPr>
          <w:rFonts w:ascii="Arial" w:hAnsi="Arial" w:cs="Arial"/>
          <w:color w:val="000000"/>
          <w:szCs w:val="22"/>
        </w:rPr>
        <w:t>e względu na specyfikę przedmiotu zam</w:t>
      </w:r>
      <w:r w:rsidRPr="00FA4DA1">
        <w:rPr>
          <w:rFonts w:ascii="Arial" w:hAnsi="Arial" w:cs="Arial"/>
          <w:color w:val="000000"/>
          <w:szCs w:val="22"/>
          <w:highlight w:val="white"/>
        </w:rPr>
        <w:t>ówienia Zamawiający nie dopuszcz</w:t>
      </w:r>
      <w:r w:rsidR="007344B4" w:rsidRPr="00FA4DA1">
        <w:rPr>
          <w:rFonts w:ascii="Arial" w:hAnsi="Arial" w:cs="Arial"/>
          <w:color w:val="000000"/>
          <w:szCs w:val="22"/>
          <w:highlight w:val="white"/>
        </w:rPr>
        <w:t>a możliwości powierzenia przez W</w:t>
      </w:r>
      <w:r w:rsidRPr="00FA4DA1">
        <w:rPr>
          <w:rFonts w:ascii="Arial" w:hAnsi="Arial" w:cs="Arial"/>
          <w:color w:val="000000"/>
          <w:szCs w:val="22"/>
          <w:highlight w:val="white"/>
        </w:rPr>
        <w:t>ykonawcę wykonania części lub całości niniejszego zamówienia podwykonawcom.</w:t>
      </w:r>
    </w:p>
    <w:p w:rsidR="00DA28B4" w:rsidRPr="00FA4DA1" w:rsidRDefault="00DA28B4" w:rsidP="001312A7">
      <w:pPr>
        <w:pStyle w:val="Nagwek1"/>
        <w:spacing w:line="360" w:lineRule="auto"/>
        <w:rPr>
          <w:rFonts w:ascii="Arial" w:hAnsi="Arial" w:cs="Arial"/>
          <w:szCs w:val="22"/>
        </w:rPr>
      </w:pPr>
      <w:r w:rsidRPr="00FA4DA1">
        <w:rPr>
          <w:rFonts w:ascii="Arial" w:hAnsi="Arial" w:cs="Arial"/>
          <w:szCs w:val="22"/>
          <w:highlight w:val="lightGray"/>
        </w:rPr>
        <w:t>20. Informacje dotyczące walut obcych, w jakim dopuszc</w:t>
      </w:r>
      <w:r w:rsidR="00896A26" w:rsidRPr="00FA4DA1">
        <w:rPr>
          <w:rFonts w:ascii="Arial" w:hAnsi="Arial" w:cs="Arial"/>
          <w:szCs w:val="22"/>
          <w:highlight w:val="lightGray"/>
        </w:rPr>
        <w:t xml:space="preserve">za się prowadzenie rozliczeń </w:t>
      </w:r>
      <w:r w:rsidR="009E72D9" w:rsidRPr="00FA4DA1">
        <w:rPr>
          <w:rFonts w:ascii="Arial" w:hAnsi="Arial" w:cs="Arial"/>
          <w:szCs w:val="22"/>
          <w:highlight w:val="lightGray"/>
        </w:rPr>
        <w:t>z Z</w:t>
      </w:r>
      <w:r w:rsidRPr="00FA4DA1">
        <w:rPr>
          <w:rFonts w:ascii="Arial" w:hAnsi="Arial" w:cs="Arial"/>
          <w:szCs w:val="22"/>
          <w:highlight w:val="lightGray"/>
        </w:rPr>
        <w:t>amawiającym</w:t>
      </w:r>
      <w:r w:rsidR="008C268E" w:rsidRPr="00FA4DA1">
        <w:rPr>
          <w:rFonts w:ascii="Arial" w:hAnsi="Arial" w:cs="Arial"/>
          <w:szCs w:val="22"/>
          <w:highlight w:val="lightGray"/>
        </w:rPr>
        <w:t>.</w:t>
      </w:r>
    </w:p>
    <w:p w:rsidR="00896A26" w:rsidRPr="00FA4DA1" w:rsidRDefault="00DA28B4" w:rsidP="008C268E">
      <w:pPr>
        <w:pStyle w:val="newpower"/>
        <w:spacing w:line="360" w:lineRule="auto"/>
        <w:rPr>
          <w:rFonts w:ascii="Arial" w:hAnsi="Arial" w:cs="Arial"/>
          <w:szCs w:val="22"/>
        </w:rPr>
      </w:pPr>
      <w:r w:rsidRPr="00FA4DA1">
        <w:rPr>
          <w:rFonts w:ascii="Arial" w:hAnsi="Arial" w:cs="Arial"/>
          <w:szCs w:val="22"/>
        </w:rPr>
        <w:t>Zamawiający nie dopuszcza rozliczeń w walutach obcych.</w:t>
      </w:r>
    </w:p>
    <w:p w:rsidR="008C268E" w:rsidRPr="00FA4DA1" w:rsidRDefault="008C268E" w:rsidP="008C268E">
      <w:pPr>
        <w:pStyle w:val="newpower"/>
        <w:spacing w:line="360" w:lineRule="auto"/>
        <w:rPr>
          <w:rFonts w:ascii="Arial" w:hAnsi="Arial" w:cs="Arial"/>
          <w:szCs w:val="22"/>
        </w:rPr>
      </w:pPr>
    </w:p>
    <w:p w:rsidR="00DA28B4" w:rsidRPr="00FA4DA1" w:rsidRDefault="00DA28B4" w:rsidP="008C268E">
      <w:pPr>
        <w:pStyle w:val="newpower"/>
        <w:spacing w:line="360" w:lineRule="auto"/>
        <w:rPr>
          <w:rFonts w:ascii="Arial" w:hAnsi="Arial" w:cs="Arial"/>
          <w:szCs w:val="22"/>
        </w:rPr>
      </w:pPr>
      <w:r w:rsidRPr="00FA4DA1">
        <w:rPr>
          <w:rStyle w:val="Nagwek1Znak"/>
          <w:rFonts w:ascii="Arial" w:hAnsi="Arial" w:cs="Arial"/>
          <w:szCs w:val="22"/>
        </w:rPr>
        <w:lastRenderedPageBreak/>
        <w:t>21. Aukcja elektroniczna</w:t>
      </w:r>
      <w:r w:rsidR="008C268E" w:rsidRPr="00FA4DA1">
        <w:rPr>
          <w:rStyle w:val="Nagwek1Znak"/>
          <w:rFonts w:ascii="Arial" w:hAnsi="Arial" w:cs="Arial"/>
          <w:szCs w:val="22"/>
        </w:rPr>
        <w:t>.</w:t>
      </w:r>
      <w:r w:rsidRPr="00FA4DA1">
        <w:rPr>
          <w:rStyle w:val="Nagwek1Znak"/>
          <w:rFonts w:ascii="Arial" w:hAnsi="Arial" w:cs="Arial"/>
          <w:szCs w:val="22"/>
        </w:rPr>
        <w:cr/>
      </w:r>
      <w:r w:rsidRPr="00FA4DA1">
        <w:rPr>
          <w:rFonts w:ascii="Arial" w:hAnsi="Arial" w:cs="Arial"/>
          <w:szCs w:val="22"/>
        </w:rPr>
        <w:t xml:space="preserve">Zamawiający nie przewiduje prowadzenia aukcji elektronicznej. </w:t>
      </w:r>
    </w:p>
    <w:p w:rsidR="00DA28B4" w:rsidRPr="00FA4DA1" w:rsidRDefault="00DA28B4" w:rsidP="008C268E">
      <w:pPr>
        <w:pStyle w:val="Nagwek1"/>
        <w:spacing w:line="360" w:lineRule="auto"/>
        <w:rPr>
          <w:rFonts w:ascii="Arial" w:hAnsi="Arial" w:cs="Arial"/>
          <w:szCs w:val="22"/>
        </w:rPr>
      </w:pPr>
      <w:r w:rsidRPr="00FA4DA1">
        <w:rPr>
          <w:rFonts w:ascii="Arial" w:hAnsi="Arial" w:cs="Arial"/>
          <w:szCs w:val="22"/>
          <w:highlight w:val="lightGray"/>
        </w:rPr>
        <w:t>22. Umowa ramowa</w:t>
      </w:r>
      <w:r w:rsidR="008C268E" w:rsidRPr="00FA4DA1">
        <w:rPr>
          <w:rFonts w:ascii="Arial" w:hAnsi="Arial" w:cs="Arial"/>
          <w:szCs w:val="22"/>
          <w:highlight w:val="lightGray"/>
        </w:rPr>
        <w:t>.</w:t>
      </w:r>
    </w:p>
    <w:p w:rsidR="00DA28B4" w:rsidRPr="00FA4DA1" w:rsidRDefault="00DA28B4" w:rsidP="00977F6C">
      <w:pPr>
        <w:pStyle w:val="newpower"/>
        <w:rPr>
          <w:rFonts w:ascii="Arial" w:hAnsi="Arial" w:cs="Arial"/>
          <w:szCs w:val="22"/>
        </w:rPr>
      </w:pPr>
      <w:r w:rsidRPr="00FA4DA1">
        <w:rPr>
          <w:rFonts w:ascii="Arial" w:hAnsi="Arial" w:cs="Arial"/>
          <w:szCs w:val="22"/>
        </w:rPr>
        <w:t xml:space="preserve">Zamawiający nie przewiduje zawarcia umowy ramowej. </w:t>
      </w:r>
    </w:p>
    <w:p w:rsidR="008C268E" w:rsidRPr="00FA4DA1" w:rsidRDefault="008C268E" w:rsidP="00977F6C">
      <w:pPr>
        <w:pStyle w:val="newpower"/>
        <w:rPr>
          <w:rFonts w:ascii="Arial" w:hAnsi="Arial" w:cs="Arial"/>
          <w:szCs w:val="22"/>
        </w:rPr>
      </w:pPr>
    </w:p>
    <w:p w:rsidR="00DA28B4" w:rsidRPr="00FA4DA1" w:rsidRDefault="00DA28B4" w:rsidP="001312A7">
      <w:pPr>
        <w:pStyle w:val="Nagwek1"/>
        <w:spacing w:line="360" w:lineRule="auto"/>
        <w:rPr>
          <w:rFonts w:ascii="Arial" w:hAnsi="Arial" w:cs="Arial"/>
          <w:szCs w:val="22"/>
        </w:rPr>
      </w:pPr>
      <w:r w:rsidRPr="00FA4DA1">
        <w:rPr>
          <w:rFonts w:ascii="Arial" w:hAnsi="Arial" w:cs="Arial"/>
          <w:szCs w:val="22"/>
          <w:highlight w:val="lightGray"/>
        </w:rPr>
        <w:t>23. Informacje uzupełniające</w:t>
      </w:r>
      <w:r w:rsidR="008C268E" w:rsidRPr="00FA4DA1">
        <w:rPr>
          <w:rFonts w:ascii="Arial" w:hAnsi="Arial" w:cs="Arial"/>
          <w:szCs w:val="22"/>
          <w:highlight w:val="lightGray"/>
        </w:rPr>
        <w:t>.</w:t>
      </w:r>
    </w:p>
    <w:p w:rsidR="00DA28B4" w:rsidRPr="00FA4DA1" w:rsidRDefault="00DA28B4" w:rsidP="00964C9D">
      <w:pPr>
        <w:pStyle w:val="Tekstpodstawowy"/>
        <w:spacing w:line="360" w:lineRule="auto"/>
        <w:ind w:firstLine="709"/>
        <w:rPr>
          <w:rFonts w:ascii="Arial" w:hAnsi="Arial" w:cs="Arial"/>
          <w:sz w:val="22"/>
          <w:szCs w:val="22"/>
        </w:rPr>
      </w:pPr>
      <w:r w:rsidRPr="00FA4DA1">
        <w:rPr>
          <w:rFonts w:ascii="Arial" w:hAnsi="Arial" w:cs="Arial"/>
          <w:sz w:val="22"/>
          <w:szCs w:val="22"/>
        </w:rPr>
        <w:t xml:space="preserve">Postępowanie o udzielenie zamówienia publicznego może zostać </w:t>
      </w:r>
      <w:r w:rsidR="00964C9D">
        <w:rPr>
          <w:rFonts w:ascii="Arial" w:hAnsi="Arial" w:cs="Arial"/>
          <w:sz w:val="22"/>
          <w:szCs w:val="22"/>
        </w:rPr>
        <w:t xml:space="preserve">unieważnione jedynie </w:t>
      </w:r>
      <w:r w:rsidRPr="00FA4DA1">
        <w:rPr>
          <w:rFonts w:ascii="Arial" w:hAnsi="Arial" w:cs="Arial"/>
          <w:sz w:val="22"/>
          <w:szCs w:val="22"/>
        </w:rPr>
        <w:t>w przypadkach określonych w art. 93 ust. 1 i 1a ustawy z dnia 29.01.2004 r. Prawo Zamówi</w:t>
      </w:r>
      <w:r w:rsidR="00A13C2F">
        <w:rPr>
          <w:rFonts w:ascii="Arial" w:hAnsi="Arial" w:cs="Arial"/>
          <w:sz w:val="22"/>
          <w:szCs w:val="22"/>
        </w:rPr>
        <w:t xml:space="preserve">eń Publicznych. </w:t>
      </w:r>
      <w:r w:rsidRPr="00FA4DA1">
        <w:rPr>
          <w:rFonts w:ascii="Arial" w:hAnsi="Arial" w:cs="Arial"/>
          <w:sz w:val="22"/>
          <w:szCs w:val="22"/>
        </w:rPr>
        <w:t>O fakcie unieważnienia postępowania, Zamawiający poinformuje wszystkich Wykonawców biorących w nim udział.</w:t>
      </w:r>
      <w:r w:rsidR="00964C9D">
        <w:rPr>
          <w:rFonts w:ascii="Arial" w:hAnsi="Arial" w:cs="Arial"/>
          <w:sz w:val="22"/>
          <w:szCs w:val="22"/>
        </w:rPr>
        <w:t xml:space="preserve"> </w:t>
      </w:r>
      <w:r w:rsidRPr="00FA4DA1">
        <w:rPr>
          <w:rFonts w:ascii="Arial" w:hAnsi="Arial" w:cs="Arial"/>
          <w:sz w:val="22"/>
          <w:szCs w:val="22"/>
        </w:rPr>
        <w:t>W uzasadnionych przypadkach Zamawiający może przed upływem terminu składania ofert zmienić treść specyfikacji istotnych warunków zamówienia. Dokonaną zmianę Zamawiający przekaże niezwłocznie wszystkim Wykonawcom, którym przekazano specyfikację istotnych warunków zamówienia oraz zamieści na stronie internetowej.</w:t>
      </w:r>
      <w:r w:rsidR="00964C9D">
        <w:rPr>
          <w:rFonts w:ascii="Arial" w:hAnsi="Arial" w:cs="Arial"/>
          <w:sz w:val="22"/>
          <w:szCs w:val="22"/>
        </w:rPr>
        <w:t xml:space="preserve"> </w:t>
      </w:r>
      <w:r w:rsidRPr="00FA4DA1">
        <w:rPr>
          <w:rFonts w:ascii="Arial" w:hAnsi="Arial" w:cs="Arial"/>
          <w:sz w:val="22"/>
          <w:szCs w:val="22"/>
        </w:rPr>
        <w:t>Wszelkie zmiany, w tym zmiany terminów, jak r</w:t>
      </w:r>
      <w:r w:rsidR="00964C9D">
        <w:rPr>
          <w:rFonts w:ascii="Arial" w:hAnsi="Arial" w:cs="Arial"/>
          <w:sz w:val="22"/>
          <w:szCs w:val="22"/>
        </w:rPr>
        <w:t xml:space="preserve">ównież pytania Wykonawców wraz </w:t>
      </w:r>
      <w:r w:rsidRPr="00FA4DA1">
        <w:rPr>
          <w:rFonts w:ascii="Arial" w:hAnsi="Arial" w:cs="Arial"/>
          <w:sz w:val="22"/>
          <w:szCs w:val="22"/>
        </w:rPr>
        <w:t xml:space="preserve">z wyjaśnieniami stają się integralną częścią specyfikacji istotnych warunków zamówienia i będą wiążące przy składaniu ofert. Jeżeli  w  wyniku  zmiany  treści  specyfikacji  istotnych  warunków  zamówienia nieprowadzącej do zmiany treści ogłoszenia o zamówieniu  jest niezbędny dodatkowy czas na wprowadzenie  zmian  w  ofertach,  Zamawiający  przedłuży  termin  składania </w:t>
      </w:r>
      <w:r w:rsidR="00964C9D">
        <w:rPr>
          <w:rFonts w:ascii="Arial" w:hAnsi="Arial" w:cs="Arial"/>
          <w:sz w:val="22"/>
          <w:szCs w:val="22"/>
        </w:rPr>
        <w:t xml:space="preserve"> ofert  i  poinformuje </w:t>
      </w:r>
      <w:r w:rsidR="007344B4" w:rsidRPr="00FA4DA1">
        <w:rPr>
          <w:rFonts w:ascii="Arial" w:hAnsi="Arial" w:cs="Arial"/>
          <w:sz w:val="22"/>
          <w:szCs w:val="22"/>
        </w:rPr>
        <w:t>o tym  W</w:t>
      </w:r>
      <w:r w:rsidRPr="00FA4DA1">
        <w:rPr>
          <w:rFonts w:ascii="Arial" w:hAnsi="Arial" w:cs="Arial"/>
          <w:sz w:val="22"/>
          <w:szCs w:val="22"/>
        </w:rPr>
        <w:t xml:space="preserve">ykonawców,  którym  przekazano  specyfikację  istotnych  warunków  zamówienia,  oraz zamieści  informację  na  stronie  internetowej. </w:t>
      </w:r>
    </w:p>
    <w:p w:rsidR="00DA28B4" w:rsidRPr="00FA4DA1" w:rsidRDefault="004231A0" w:rsidP="001312A7">
      <w:pPr>
        <w:pStyle w:val="Nagwek1"/>
        <w:spacing w:line="360" w:lineRule="auto"/>
        <w:rPr>
          <w:rFonts w:ascii="Arial" w:hAnsi="Arial" w:cs="Arial"/>
          <w:szCs w:val="22"/>
        </w:rPr>
      </w:pPr>
      <w:r w:rsidRPr="00FA4DA1">
        <w:rPr>
          <w:rFonts w:ascii="Arial" w:hAnsi="Arial" w:cs="Arial"/>
          <w:szCs w:val="22"/>
          <w:highlight w:val="lightGray"/>
        </w:rPr>
        <w:t>24.</w:t>
      </w:r>
      <w:r w:rsidR="00DA28B4" w:rsidRPr="00FA4DA1">
        <w:rPr>
          <w:rFonts w:ascii="Arial" w:hAnsi="Arial" w:cs="Arial"/>
          <w:szCs w:val="22"/>
          <w:highlight w:val="lightGray"/>
        </w:rPr>
        <w:t xml:space="preserve">  Zaliczki</w:t>
      </w:r>
      <w:r w:rsidR="008C268E" w:rsidRPr="00FA4DA1">
        <w:rPr>
          <w:rFonts w:ascii="Arial" w:hAnsi="Arial" w:cs="Arial"/>
          <w:szCs w:val="22"/>
          <w:highlight w:val="lightGray"/>
        </w:rPr>
        <w:t>.</w:t>
      </w:r>
    </w:p>
    <w:p w:rsidR="00156F94" w:rsidRDefault="00DA28B4" w:rsidP="001312A7">
      <w:pPr>
        <w:pStyle w:val="newpower"/>
        <w:spacing w:line="360" w:lineRule="auto"/>
        <w:rPr>
          <w:rFonts w:ascii="Arial" w:hAnsi="Arial" w:cs="Arial"/>
          <w:szCs w:val="22"/>
        </w:rPr>
      </w:pPr>
      <w:r w:rsidRPr="00FA4DA1">
        <w:rPr>
          <w:rFonts w:ascii="Arial" w:hAnsi="Arial" w:cs="Arial"/>
          <w:szCs w:val="22"/>
        </w:rPr>
        <w:t>Zamawiający nie przewiduje udzielenia zaliczek na poczet wykonania zamówienia.</w:t>
      </w:r>
    </w:p>
    <w:p w:rsidR="00156F94" w:rsidRPr="00FA4DA1" w:rsidRDefault="00156F94" w:rsidP="00156F94">
      <w:pPr>
        <w:pStyle w:val="Nagwek1"/>
        <w:spacing w:line="360" w:lineRule="auto"/>
        <w:rPr>
          <w:rFonts w:ascii="Arial" w:hAnsi="Arial" w:cs="Arial"/>
          <w:szCs w:val="22"/>
        </w:rPr>
      </w:pPr>
      <w:r>
        <w:rPr>
          <w:rFonts w:ascii="Arial" w:hAnsi="Arial" w:cs="Arial"/>
          <w:szCs w:val="22"/>
          <w:highlight w:val="lightGray"/>
        </w:rPr>
        <w:t>25</w:t>
      </w:r>
      <w:r w:rsidRPr="00670230">
        <w:rPr>
          <w:rFonts w:ascii="Arial" w:hAnsi="Arial" w:cs="Arial"/>
          <w:szCs w:val="22"/>
          <w:highlight w:val="lightGray"/>
        </w:rPr>
        <w:t>.</w:t>
      </w:r>
      <w:r w:rsidR="00670230" w:rsidRPr="00670230">
        <w:rPr>
          <w:rFonts w:ascii="Arial" w:hAnsi="Arial" w:cs="Arial"/>
          <w:szCs w:val="22"/>
          <w:highlight w:val="lightGray"/>
        </w:rPr>
        <w:t xml:space="preserve">  Ochrona danych osobowych</w:t>
      </w:r>
      <w:r w:rsidR="00670230">
        <w:rPr>
          <w:rFonts w:ascii="Arial" w:hAnsi="Arial" w:cs="Arial"/>
          <w:szCs w:val="22"/>
        </w:rPr>
        <w:t xml:space="preserve"> </w:t>
      </w:r>
    </w:p>
    <w:p w:rsidR="00670230" w:rsidRPr="00670230" w:rsidRDefault="00670230" w:rsidP="00670230">
      <w:pPr>
        <w:pStyle w:val="Tekstpodstawowywcity3"/>
        <w:jc w:val="both"/>
        <w:rPr>
          <w:rFonts w:ascii="Arial" w:hAnsi="Arial"/>
          <w:sz w:val="22"/>
          <w:szCs w:val="22"/>
        </w:rPr>
      </w:pPr>
      <w:r w:rsidRPr="00670230">
        <w:rPr>
          <w:rFonts w:ascii="Arial" w:hAnsi="Arial"/>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670230" w:rsidRPr="00670230" w:rsidRDefault="00670230" w:rsidP="00670230">
      <w:pPr>
        <w:pStyle w:val="NormalnyWeb"/>
        <w:numPr>
          <w:ilvl w:val="0"/>
          <w:numId w:val="38"/>
        </w:numPr>
        <w:tabs>
          <w:tab w:val="left" w:pos="900"/>
        </w:tabs>
        <w:spacing w:before="0" w:beforeAutospacing="0" w:after="0"/>
        <w:jc w:val="both"/>
        <w:rPr>
          <w:rFonts w:ascii="Arial" w:hAnsi="Arial" w:cs="Arial"/>
          <w:sz w:val="22"/>
          <w:szCs w:val="22"/>
        </w:rPr>
      </w:pPr>
      <w:r w:rsidRPr="00670230">
        <w:rPr>
          <w:rFonts w:ascii="Arial" w:hAnsi="Arial" w:cs="Arial"/>
          <w:sz w:val="22"/>
          <w:szCs w:val="22"/>
        </w:rPr>
        <w:t>administratorem Pani/Pana danych osobowych jest Gmina Krzyżanów;</w:t>
      </w:r>
    </w:p>
    <w:p w:rsidR="00670230" w:rsidRPr="00670230" w:rsidRDefault="00670230" w:rsidP="00670230">
      <w:pPr>
        <w:pStyle w:val="NormalnyWeb"/>
        <w:numPr>
          <w:ilvl w:val="0"/>
          <w:numId w:val="38"/>
        </w:numPr>
        <w:tabs>
          <w:tab w:val="num" w:pos="900"/>
        </w:tabs>
        <w:spacing w:before="0" w:beforeAutospacing="0" w:after="0"/>
        <w:jc w:val="both"/>
        <w:rPr>
          <w:rFonts w:ascii="Arial" w:hAnsi="Arial" w:cs="Arial"/>
          <w:sz w:val="22"/>
          <w:szCs w:val="22"/>
        </w:rPr>
      </w:pPr>
      <w:r w:rsidRPr="00670230">
        <w:rPr>
          <w:rFonts w:ascii="Arial" w:hAnsi="Arial" w:cs="Arial"/>
          <w:sz w:val="22"/>
          <w:szCs w:val="22"/>
        </w:rPr>
        <w:t>inspektorem ochrony danych osobowych jest Firma MConsalting,  kontakt: inspektor@kiodo.pl</w:t>
      </w:r>
    </w:p>
    <w:p w:rsidR="00670230" w:rsidRPr="00670230" w:rsidRDefault="00670230" w:rsidP="00670230">
      <w:pPr>
        <w:pStyle w:val="NormalnyWeb"/>
        <w:numPr>
          <w:ilvl w:val="0"/>
          <w:numId w:val="38"/>
        </w:numPr>
        <w:tabs>
          <w:tab w:val="num" w:pos="900"/>
        </w:tabs>
        <w:spacing w:before="0" w:beforeAutospacing="0" w:after="0"/>
        <w:jc w:val="both"/>
        <w:rPr>
          <w:rFonts w:ascii="Arial" w:hAnsi="Arial" w:cs="Arial"/>
          <w:sz w:val="22"/>
          <w:szCs w:val="22"/>
        </w:rPr>
      </w:pPr>
      <w:r w:rsidRPr="00670230">
        <w:rPr>
          <w:rFonts w:ascii="Arial" w:hAnsi="Arial" w:cs="Arial"/>
          <w:sz w:val="22"/>
          <w:szCs w:val="22"/>
        </w:rPr>
        <w:t>Pani/Pana dane osobowe przetwarzane będą na podstawie art. 6 ust. 1 lit. c RODO w celu związanym z postępowaniem o udzielenie zamówienia publicznego prowadzonym w trybie przetargu nieograniczonego;</w:t>
      </w:r>
    </w:p>
    <w:p w:rsidR="00670230" w:rsidRPr="00670230" w:rsidRDefault="00670230" w:rsidP="00670230">
      <w:pPr>
        <w:pStyle w:val="NormalnyWeb"/>
        <w:numPr>
          <w:ilvl w:val="0"/>
          <w:numId w:val="38"/>
        </w:numPr>
        <w:tabs>
          <w:tab w:val="left" w:pos="900"/>
          <w:tab w:val="num" w:pos="1080"/>
        </w:tabs>
        <w:spacing w:before="0" w:beforeAutospacing="0" w:after="0"/>
        <w:jc w:val="both"/>
        <w:rPr>
          <w:rFonts w:ascii="Arial" w:hAnsi="Arial" w:cs="Arial"/>
          <w:sz w:val="22"/>
          <w:szCs w:val="22"/>
        </w:rPr>
      </w:pPr>
      <w:r w:rsidRPr="00670230">
        <w:rPr>
          <w:rFonts w:ascii="Arial" w:hAnsi="Arial" w:cs="Arial"/>
          <w:sz w:val="22"/>
          <w:szCs w:val="22"/>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Pzp”; </w:t>
      </w:r>
    </w:p>
    <w:p w:rsidR="00670230" w:rsidRPr="00670230" w:rsidRDefault="00670230" w:rsidP="00670230">
      <w:pPr>
        <w:pStyle w:val="NormalnyWeb"/>
        <w:numPr>
          <w:ilvl w:val="0"/>
          <w:numId w:val="38"/>
        </w:numPr>
        <w:tabs>
          <w:tab w:val="num" w:pos="900"/>
        </w:tabs>
        <w:spacing w:before="0" w:beforeAutospacing="0" w:after="0"/>
        <w:jc w:val="both"/>
        <w:rPr>
          <w:rFonts w:ascii="Arial" w:hAnsi="Arial" w:cs="Arial"/>
          <w:sz w:val="22"/>
          <w:szCs w:val="22"/>
        </w:rPr>
      </w:pPr>
      <w:r w:rsidRPr="00670230">
        <w:rPr>
          <w:rFonts w:ascii="Arial" w:hAnsi="Arial" w:cs="Arial"/>
          <w:sz w:val="22"/>
          <w:szCs w:val="22"/>
        </w:rPr>
        <w:lastRenderedPageBreak/>
        <w:t>Pani/Pana dane osobowe będą przechowywane, zgodnie z art. 97 ust. 1 ustawy Pzp, przez okres 4 lat od dnia zakończenia postępowania o udzielenie zamówienia, a jeżeli czas trwania umowy przekracza 4 lata, okres przechowywania obejmuje cały czas trwania umowy;</w:t>
      </w:r>
    </w:p>
    <w:p w:rsidR="00670230" w:rsidRPr="00670230" w:rsidRDefault="00670230" w:rsidP="00670230">
      <w:pPr>
        <w:pStyle w:val="NormalnyWeb"/>
        <w:numPr>
          <w:ilvl w:val="0"/>
          <w:numId w:val="38"/>
        </w:numPr>
        <w:tabs>
          <w:tab w:val="num" w:pos="900"/>
        </w:tabs>
        <w:spacing w:before="0" w:beforeAutospacing="0" w:after="0"/>
        <w:jc w:val="both"/>
        <w:rPr>
          <w:rFonts w:ascii="Arial" w:hAnsi="Arial" w:cs="Arial"/>
          <w:sz w:val="22"/>
          <w:szCs w:val="22"/>
        </w:rPr>
      </w:pPr>
      <w:r w:rsidRPr="00670230">
        <w:rPr>
          <w:rFonts w:ascii="Arial" w:hAnsi="Arial" w:cs="Arial"/>
          <w:sz w:val="22"/>
          <w:szCs w:val="22"/>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670230" w:rsidRPr="00670230" w:rsidRDefault="00670230" w:rsidP="00670230">
      <w:pPr>
        <w:pStyle w:val="NormalnyWeb"/>
        <w:numPr>
          <w:ilvl w:val="0"/>
          <w:numId w:val="38"/>
        </w:numPr>
        <w:tabs>
          <w:tab w:val="num" w:pos="900"/>
        </w:tabs>
        <w:spacing w:before="0" w:beforeAutospacing="0" w:after="0"/>
        <w:rPr>
          <w:rFonts w:ascii="Arial" w:hAnsi="Arial" w:cs="Arial"/>
          <w:sz w:val="22"/>
          <w:szCs w:val="22"/>
        </w:rPr>
      </w:pPr>
      <w:r w:rsidRPr="00670230">
        <w:rPr>
          <w:rFonts w:ascii="Arial" w:hAnsi="Arial" w:cs="Arial"/>
          <w:sz w:val="22"/>
          <w:szCs w:val="22"/>
        </w:rPr>
        <w:t>w odniesieniu do Pani/Pana danych osobowych decyzje nie będą podejmowane w sposób zautomatyzowany, stosownie do art. 22 RODO;</w:t>
      </w:r>
    </w:p>
    <w:p w:rsidR="00670230" w:rsidRPr="00670230" w:rsidRDefault="00670230" w:rsidP="00670230">
      <w:pPr>
        <w:pStyle w:val="NormalnyWeb"/>
        <w:numPr>
          <w:ilvl w:val="0"/>
          <w:numId w:val="38"/>
        </w:numPr>
        <w:tabs>
          <w:tab w:val="num" w:pos="900"/>
        </w:tabs>
        <w:spacing w:before="0" w:beforeAutospacing="0" w:after="0"/>
        <w:rPr>
          <w:rFonts w:ascii="Arial" w:hAnsi="Arial" w:cs="Arial"/>
          <w:sz w:val="22"/>
          <w:szCs w:val="22"/>
        </w:rPr>
      </w:pPr>
      <w:r w:rsidRPr="00670230">
        <w:rPr>
          <w:rFonts w:ascii="Arial" w:hAnsi="Arial" w:cs="Arial"/>
          <w:sz w:val="22"/>
          <w:szCs w:val="22"/>
        </w:rPr>
        <w:t>posiada Pani/Pan:</w:t>
      </w:r>
    </w:p>
    <w:p w:rsidR="00670230" w:rsidRPr="00670230" w:rsidRDefault="00670230" w:rsidP="00670230">
      <w:pPr>
        <w:pStyle w:val="Akapitzlist1"/>
        <w:numPr>
          <w:ilvl w:val="0"/>
          <w:numId w:val="36"/>
        </w:numPr>
        <w:spacing w:after="0" w:line="240" w:lineRule="auto"/>
        <w:jc w:val="both"/>
        <w:rPr>
          <w:rFonts w:ascii="Arial" w:hAnsi="Arial" w:cs="Arial"/>
          <w:color w:val="00B0F0"/>
          <w:lang w:eastAsia="pl-PL"/>
        </w:rPr>
      </w:pPr>
      <w:r w:rsidRPr="00670230">
        <w:rPr>
          <w:rFonts w:ascii="Arial" w:hAnsi="Arial" w:cs="Arial"/>
          <w:lang w:eastAsia="pl-PL"/>
        </w:rPr>
        <w:t>na podstawie art. 15 RODO prawo dostępu do danych osobowych Pani/Pana dotyczących;</w:t>
      </w:r>
    </w:p>
    <w:p w:rsidR="00670230" w:rsidRPr="00670230" w:rsidRDefault="00670230" w:rsidP="00670230">
      <w:pPr>
        <w:pStyle w:val="Akapitzlist1"/>
        <w:numPr>
          <w:ilvl w:val="0"/>
          <w:numId w:val="36"/>
        </w:numPr>
        <w:spacing w:after="0" w:line="240" w:lineRule="auto"/>
        <w:jc w:val="both"/>
        <w:rPr>
          <w:rFonts w:ascii="Arial" w:hAnsi="Arial" w:cs="Arial"/>
          <w:lang w:eastAsia="pl-PL"/>
        </w:rPr>
      </w:pPr>
      <w:r w:rsidRPr="00670230">
        <w:rPr>
          <w:rFonts w:ascii="Arial" w:hAnsi="Arial" w:cs="Arial"/>
          <w:lang w:eastAsia="pl-PL"/>
        </w:rPr>
        <w:t>na podstawie art. 16 RODO prawo do sprostowania Pani/Pana danych osobowych (</w:t>
      </w:r>
      <w:r w:rsidRPr="00670230">
        <w:rPr>
          <w:rFonts w:ascii="Arial" w:hAnsi="Arial" w:cs="Arial"/>
          <w:i/>
          <w:lang w:eastAsia="pl-PL"/>
        </w:rPr>
        <w:t xml:space="preserve">skorzystanie z prawa do sprostowania nie może skutkować zmianą </w:t>
      </w:r>
      <w:r w:rsidRPr="00670230">
        <w:rPr>
          <w:rFonts w:ascii="Arial" w:hAnsi="Arial" w:cs="Arial"/>
          <w:i/>
        </w:rPr>
        <w:t>wyniku postępowania o udzielenie zamówienia publicznego ani zmianą postanowień umowy w zakresie niezgodnym z ustawą Pzp oraz nie może naruszać integralności protokołu oraz jego załączników)</w:t>
      </w:r>
      <w:r w:rsidRPr="00670230">
        <w:rPr>
          <w:rFonts w:ascii="Arial" w:hAnsi="Arial" w:cs="Arial"/>
          <w:lang w:eastAsia="pl-PL"/>
        </w:rPr>
        <w:t>;</w:t>
      </w:r>
    </w:p>
    <w:p w:rsidR="00670230" w:rsidRPr="00670230" w:rsidRDefault="00670230" w:rsidP="00670230">
      <w:pPr>
        <w:pStyle w:val="Akapitzlist1"/>
        <w:numPr>
          <w:ilvl w:val="0"/>
          <w:numId w:val="36"/>
        </w:numPr>
        <w:spacing w:after="0" w:line="240" w:lineRule="auto"/>
        <w:jc w:val="both"/>
        <w:rPr>
          <w:rFonts w:ascii="Arial" w:hAnsi="Arial" w:cs="Arial"/>
          <w:lang w:eastAsia="pl-PL"/>
        </w:rPr>
      </w:pPr>
      <w:r w:rsidRPr="00670230">
        <w:rPr>
          <w:rFonts w:ascii="Arial" w:hAnsi="Arial" w:cs="Arial"/>
          <w:lang w:eastAsia="pl-PL"/>
        </w:rPr>
        <w:t>na podstawie art. 18 RODO prawo żądania od administratora ograniczenia przetwarzania danych osobowych z zastrzeżeniem przypadków, o których mowa w art. 18 ust. 2 RODO (</w:t>
      </w:r>
      <w:r w:rsidRPr="00670230">
        <w:rPr>
          <w:rFonts w:ascii="Arial" w:hAnsi="Arial" w:cs="Arial"/>
          <w:i/>
        </w:rPr>
        <w:t xml:space="preserve">prawo do ograniczenia przetwarzania nie ma zastosowania w odniesieniu do </w:t>
      </w:r>
      <w:r w:rsidRPr="00670230">
        <w:rPr>
          <w:rFonts w:ascii="Arial" w:hAnsi="Arial" w:cs="Arial"/>
          <w:i/>
          <w:lang w:eastAsia="pl-PL"/>
        </w:rPr>
        <w:t>przechowywania, w celu ustalenia, dochodzenia lub obrony roszczeń lub w celu ochrony praw innej osoby fizycznej lub prawnej, lub z uwagi na ważne względy interesu publicznego Unii Europejskiej lub państwa członkowskiego)</w:t>
      </w:r>
      <w:r w:rsidRPr="00670230">
        <w:rPr>
          <w:rFonts w:ascii="Arial" w:hAnsi="Arial" w:cs="Arial"/>
          <w:lang w:eastAsia="pl-PL"/>
        </w:rPr>
        <w:t xml:space="preserve">;  </w:t>
      </w:r>
    </w:p>
    <w:p w:rsidR="00670230" w:rsidRPr="00670230" w:rsidRDefault="00670230" w:rsidP="00670230">
      <w:pPr>
        <w:pStyle w:val="Akapitzlist1"/>
        <w:numPr>
          <w:ilvl w:val="0"/>
          <w:numId w:val="36"/>
        </w:numPr>
        <w:spacing w:after="0" w:line="240" w:lineRule="auto"/>
        <w:jc w:val="both"/>
        <w:rPr>
          <w:rFonts w:ascii="Arial" w:hAnsi="Arial" w:cs="Arial"/>
          <w:color w:val="00B0F0"/>
          <w:lang w:eastAsia="pl-PL"/>
        </w:rPr>
      </w:pPr>
      <w:r w:rsidRPr="00670230">
        <w:rPr>
          <w:rFonts w:ascii="Arial" w:hAnsi="Arial" w:cs="Arial"/>
          <w:lang w:eastAsia="pl-PL"/>
        </w:rPr>
        <w:t>prawo do wniesienia skargi do Prezesa Urzędu Ochrony Danych Osobowych, gdy uzna Pani/Pan, że przetwarzanie danych osobowych Pani/Pana dotyczących narusza przepisy RODO;</w:t>
      </w:r>
    </w:p>
    <w:p w:rsidR="00670230" w:rsidRPr="00670230" w:rsidRDefault="00670230" w:rsidP="00670230">
      <w:pPr>
        <w:pStyle w:val="Akapitzlist1"/>
        <w:numPr>
          <w:ilvl w:val="0"/>
          <w:numId w:val="38"/>
        </w:numPr>
        <w:tabs>
          <w:tab w:val="num" w:pos="900"/>
        </w:tabs>
        <w:spacing w:after="0" w:line="240" w:lineRule="auto"/>
        <w:jc w:val="both"/>
        <w:rPr>
          <w:rFonts w:ascii="Arial" w:hAnsi="Arial" w:cs="Arial"/>
          <w:lang w:eastAsia="pl-PL"/>
        </w:rPr>
      </w:pPr>
      <w:r w:rsidRPr="00670230">
        <w:rPr>
          <w:rFonts w:ascii="Arial" w:hAnsi="Arial" w:cs="Arial"/>
          <w:lang w:eastAsia="pl-PL"/>
        </w:rPr>
        <w:t>nie przysługuje Pani/Panu:</w:t>
      </w:r>
    </w:p>
    <w:p w:rsidR="00670230" w:rsidRPr="00670230" w:rsidRDefault="00670230" w:rsidP="00670230">
      <w:pPr>
        <w:pStyle w:val="Akapitzlist1"/>
        <w:numPr>
          <w:ilvl w:val="0"/>
          <w:numId w:val="37"/>
        </w:numPr>
        <w:spacing w:after="0" w:line="240" w:lineRule="auto"/>
        <w:jc w:val="both"/>
        <w:rPr>
          <w:rFonts w:ascii="Arial" w:hAnsi="Arial" w:cs="Arial"/>
          <w:color w:val="00B0F0"/>
          <w:lang w:eastAsia="pl-PL"/>
        </w:rPr>
      </w:pPr>
      <w:r w:rsidRPr="00670230">
        <w:rPr>
          <w:rFonts w:ascii="Arial" w:hAnsi="Arial" w:cs="Arial"/>
          <w:lang w:eastAsia="pl-PL"/>
        </w:rPr>
        <w:t>w związku z art. 17 ust. 3 lit. b, d lub e RODO prawo do usunięcia danych osobowych;</w:t>
      </w:r>
    </w:p>
    <w:p w:rsidR="00670230" w:rsidRPr="00670230" w:rsidRDefault="00670230" w:rsidP="00670230">
      <w:pPr>
        <w:pStyle w:val="Akapitzlist1"/>
        <w:numPr>
          <w:ilvl w:val="0"/>
          <w:numId w:val="37"/>
        </w:numPr>
        <w:spacing w:after="0" w:line="240" w:lineRule="auto"/>
        <w:jc w:val="both"/>
        <w:rPr>
          <w:rFonts w:ascii="Arial" w:hAnsi="Arial" w:cs="Arial"/>
          <w:lang w:eastAsia="pl-PL"/>
        </w:rPr>
      </w:pPr>
      <w:r w:rsidRPr="00670230">
        <w:rPr>
          <w:rFonts w:ascii="Arial" w:hAnsi="Arial" w:cs="Arial"/>
          <w:lang w:eastAsia="pl-PL"/>
        </w:rPr>
        <w:t>prawo do przenoszenia danych osobowych, o którym mowa w art. 20 RODO;</w:t>
      </w:r>
    </w:p>
    <w:p w:rsidR="00670230" w:rsidRPr="00670230" w:rsidRDefault="00670230" w:rsidP="00670230">
      <w:pPr>
        <w:pStyle w:val="Akapitzlist1"/>
        <w:numPr>
          <w:ilvl w:val="0"/>
          <w:numId w:val="37"/>
        </w:numPr>
        <w:spacing w:after="0" w:line="240" w:lineRule="auto"/>
        <w:jc w:val="both"/>
        <w:rPr>
          <w:rFonts w:ascii="Arial" w:hAnsi="Arial" w:cs="Arial"/>
          <w:lang w:eastAsia="pl-PL"/>
        </w:rPr>
      </w:pPr>
      <w:r w:rsidRPr="00670230">
        <w:rPr>
          <w:rFonts w:ascii="Arial" w:hAnsi="Arial" w:cs="Arial"/>
          <w:lang w:eastAsia="pl-PL"/>
        </w:rPr>
        <w:t xml:space="preserve">na podstawie art. 21 RODO prawo sprzeciwu, wobec przetwarzania danych osobowych, gdyż podstawą prawną przetwarzania Pani/Pana danych osobowych jest art. 6 ust. 1 lit. c RODO. </w:t>
      </w:r>
    </w:p>
    <w:p w:rsidR="00156F94" w:rsidRPr="00FA4DA1" w:rsidRDefault="00156F94" w:rsidP="001312A7">
      <w:pPr>
        <w:pStyle w:val="newpower"/>
        <w:spacing w:line="360" w:lineRule="auto"/>
        <w:rPr>
          <w:rFonts w:ascii="Arial" w:hAnsi="Arial" w:cs="Arial"/>
          <w:szCs w:val="22"/>
        </w:rPr>
      </w:pPr>
    </w:p>
    <w:p w:rsidR="000F71C4" w:rsidRPr="000F71C4" w:rsidRDefault="00156F94" w:rsidP="000F71C4">
      <w:pPr>
        <w:pStyle w:val="Nagwek1"/>
        <w:rPr>
          <w:rFonts w:ascii="Arial" w:hAnsi="Arial" w:cs="Arial"/>
          <w:szCs w:val="22"/>
          <w:highlight w:val="lightGray"/>
        </w:rPr>
      </w:pPr>
      <w:r>
        <w:rPr>
          <w:rFonts w:ascii="Arial" w:hAnsi="Arial" w:cs="Arial"/>
          <w:szCs w:val="22"/>
          <w:highlight w:val="lightGray"/>
        </w:rPr>
        <w:t>26</w:t>
      </w:r>
      <w:r w:rsidR="00DA28B4" w:rsidRPr="00FA4DA1">
        <w:rPr>
          <w:rFonts w:ascii="Arial" w:hAnsi="Arial" w:cs="Arial"/>
          <w:szCs w:val="22"/>
          <w:highlight w:val="lightGray"/>
        </w:rPr>
        <w:t xml:space="preserve">. </w:t>
      </w:r>
      <w:r w:rsidR="004231A0" w:rsidRPr="00FA4DA1">
        <w:rPr>
          <w:rFonts w:ascii="Arial" w:hAnsi="Arial" w:cs="Arial"/>
          <w:szCs w:val="22"/>
          <w:highlight w:val="lightGray"/>
        </w:rPr>
        <w:t xml:space="preserve"> </w:t>
      </w:r>
      <w:r w:rsidR="000F71C4">
        <w:rPr>
          <w:rFonts w:ascii="Arial" w:hAnsi="Arial" w:cs="Arial"/>
          <w:szCs w:val="22"/>
          <w:highlight w:val="lightGray"/>
        </w:rPr>
        <w:t>Udostępnianie dokumentów</w:t>
      </w:r>
    </w:p>
    <w:p w:rsidR="000F71C4" w:rsidRDefault="00DA28B4" w:rsidP="000F71C4">
      <w:pPr>
        <w:pStyle w:val="newpower"/>
        <w:spacing w:line="360" w:lineRule="auto"/>
        <w:rPr>
          <w:rFonts w:ascii="Arial" w:hAnsi="Arial" w:cs="Arial"/>
          <w:szCs w:val="22"/>
        </w:rPr>
      </w:pPr>
      <w:r w:rsidRPr="00FA4DA1">
        <w:rPr>
          <w:rFonts w:ascii="Arial" w:hAnsi="Arial" w:cs="Arial"/>
          <w:szCs w:val="22"/>
        </w:rPr>
        <w:t>Uczestnicy postępowania mają prawo wglądu do treści protokołu, wniosków po upływie terminu ich składania oraz ofert w trakcie prowadzonego postępowania z wyjątkiem dokumentów stanowiących załączniki do protokołu (jawne po zakończeniu postępowania) oraz stanowiących tajemnicę przedsiębiorstwa w rozumieniu przepisów o zwalczaniu nieuczciwej konkurencji zastrzeżonych przez uczestników postępowania.</w:t>
      </w:r>
    </w:p>
    <w:p w:rsidR="000F71C4" w:rsidRDefault="00DA28B4" w:rsidP="00B6343D">
      <w:pPr>
        <w:pStyle w:val="Nagwek1"/>
        <w:rPr>
          <w:rFonts w:ascii="Arial" w:hAnsi="Arial" w:cs="Arial"/>
          <w:bCs w:val="0"/>
          <w:szCs w:val="22"/>
        </w:rPr>
      </w:pPr>
      <w:r w:rsidRPr="00FA4DA1">
        <w:rPr>
          <w:rFonts w:ascii="Arial" w:hAnsi="Arial" w:cs="Arial"/>
          <w:szCs w:val="22"/>
        </w:rPr>
        <w:t xml:space="preserve"> </w:t>
      </w:r>
      <w:r w:rsidR="000F71C4">
        <w:rPr>
          <w:rFonts w:ascii="Arial" w:hAnsi="Arial" w:cs="Arial"/>
          <w:szCs w:val="22"/>
          <w:highlight w:val="lightGray"/>
        </w:rPr>
        <w:t>27</w:t>
      </w:r>
      <w:r w:rsidR="000F71C4" w:rsidRPr="00FA4DA1">
        <w:rPr>
          <w:rFonts w:ascii="Arial" w:hAnsi="Arial" w:cs="Arial"/>
          <w:szCs w:val="22"/>
          <w:highlight w:val="lightGray"/>
        </w:rPr>
        <w:t xml:space="preserve">.  </w:t>
      </w:r>
      <w:r w:rsidR="000F71C4" w:rsidRPr="000F71C4">
        <w:rPr>
          <w:rFonts w:ascii="Arial" w:hAnsi="Arial" w:cs="Arial"/>
          <w:bCs w:val="0"/>
          <w:szCs w:val="22"/>
          <w:highlight w:val="lightGray"/>
        </w:rPr>
        <w:t>Standardy jakościowe, o których mowa w art. 91 ust. 2a ustawy Pzp.</w:t>
      </w:r>
    </w:p>
    <w:p w:rsidR="00B6343D" w:rsidRPr="00B6343D" w:rsidRDefault="00B6343D" w:rsidP="00B6343D">
      <w:pPr>
        <w:rPr>
          <w:lang w:eastAsia="pl-PL"/>
        </w:rPr>
      </w:pPr>
    </w:p>
    <w:p w:rsidR="008C268E" w:rsidRPr="000F71C4" w:rsidRDefault="000F71C4" w:rsidP="000F71C4">
      <w:pPr>
        <w:pStyle w:val="newpower"/>
        <w:spacing w:line="360" w:lineRule="auto"/>
        <w:rPr>
          <w:rFonts w:ascii="Arial" w:hAnsi="Arial" w:cs="Arial"/>
          <w:szCs w:val="22"/>
        </w:rPr>
      </w:pPr>
      <w:r>
        <w:rPr>
          <w:rFonts w:ascii="Arial" w:hAnsi="Arial" w:cs="Arial"/>
          <w:color w:val="2D2D2D"/>
          <w:szCs w:val="22"/>
          <w:shd w:val="clear" w:color="auto" w:fill="FFFFFF"/>
        </w:rPr>
        <w:t>P</w:t>
      </w:r>
      <w:r w:rsidRPr="000F71C4">
        <w:rPr>
          <w:rFonts w:ascii="Arial" w:hAnsi="Arial" w:cs="Arial"/>
          <w:color w:val="2D2D2D"/>
          <w:szCs w:val="22"/>
          <w:shd w:val="clear" w:color="auto" w:fill="FFFFFF"/>
        </w:rPr>
        <w:t>rzedmiot zamówienia jest powsz</w:t>
      </w:r>
      <w:r>
        <w:rPr>
          <w:rFonts w:ascii="Arial" w:hAnsi="Arial" w:cs="Arial"/>
          <w:color w:val="2D2D2D"/>
          <w:szCs w:val="22"/>
          <w:shd w:val="clear" w:color="auto" w:fill="FFFFFF"/>
        </w:rPr>
        <w:t xml:space="preserve">echnie dostępny oraz ma określone </w:t>
      </w:r>
      <w:r w:rsidRPr="000F71C4">
        <w:rPr>
          <w:rFonts w:ascii="Arial" w:hAnsi="Arial" w:cs="Arial"/>
          <w:color w:val="2D2D2D"/>
          <w:szCs w:val="22"/>
          <w:shd w:val="clear" w:color="auto" w:fill="FFFFFF"/>
        </w:rPr>
        <w:t>standardy jakościowe</w:t>
      </w:r>
      <w:r w:rsidR="006C1BFD">
        <w:rPr>
          <w:rFonts w:ascii="Arial" w:hAnsi="Arial" w:cs="Arial"/>
          <w:color w:val="2D2D2D"/>
          <w:szCs w:val="22"/>
          <w:shd w:val="clear" w:color="auto" w:fill="FFFFFF"/>
        </w:rPr>
        <w:t xml:space="preserve"> wynikające z przepisów energetycznych </w:t>
      </w:r>
      <w:r w:rsidR="00B6343D">
        <w:rPr>
          <w:rFonts w:ascii="Arial" w:hAnsi="Arial" w:cs="Arial"/>
          <w:color w:val="2D2D2D"/>
          <w:szCs w:val="22"/>
          <w:shd w:val="clear" w:color="auto" w:fill="FFFFFF"/>
        </w:rPr>
        <w:t xml:space="preserve"> w tym zakresie. </w:t>
      </w:r>
    </w:p>
    <w:p w:rsidR="005258D8" w:rsidRPr="00FA4DA1" w:rsidRDefault="000F71C4" w:rsidP="00206D50">
      <w:pPr>
        <w:pStyle w:val="Nagwek1"/>
        <w:spacing w:line="360" w:lineRule="auto"/>
        <w:rPr>
          <w:rFonts w:ascii="Arial" w:hAnsi="Arial" w:cs="Arial"/>
          <w:szCs w:val="22"/>
        </w:rPr>
      </w:pPr>
      <w:r>
        <w:rPr>
          <w:rFonts w:ascii="Arial" w:hAnsi="Arial" w:cs="Arial"/>
          <w:szCs w:val="22"/>
          <w:highlight w:val="lightGray"/>
        </w:rPr>
        <w:lastRenderedPageBreak/>
        <w:t>28</w:t>
      </w:r>
      <w:r w:rsidR="00DA28B4" w:rsidRPr="00FA4DA1">
        <w:rPr>
          <w:rFonts w:ascii="Arial" w:hAnsi="Arial" w:cs="Arial"/>
          <w:szCs w:val="22"/>
          <w:highlight w:val="lightGray"/>
        </w:rPr>
        <w:t>. Wykaz załączników do SIWZ</w:t>
      </w:r>
      <w:r w:rsidR="008C268E" w:rsidRPr="00FA4DA1">
        <w:rPr>
          <w:rFonts w:ascii="Arial" w:hAnsi="Arial" w:cs="Arial"/>
          <w:szCs w:val="22"/>
          <w:highlight w:val="lightGray"/>
        </w:rPr>
        <w:t>.</w:t>
      </w:r>
      <w:r w:rsidR="00DA28B4" w:rsidRPr="00FA4DA1">
        <w:rPr>
          <w:rFonts w:ascii="Arial" w:hAnsi="Arial" w:cs="Arial"/>
          <w:szCs w:val="22"/>
        </w:rPr>
        <w:tab/>
      </w:r>
      <w:r w:rsidR="00DA28B4" w:rsidRPr="00FA4DA1">
        <w:rPr>
          <w:rFonts w:ascii="Arial" w:hAnsi="Arial" w:cs="Arial"/>
          <w:szCs w:val="22"/>
        </w:rPr>
        <w:tab/>
      </w:r>
      <w:r w:rsidR="00DA28B4" w:rsidRPr="00FA4DA1">
        <w:rPr>
          <w:rFonts w:ascii="Arial" w:hAnsi="Arial" w:cs="Arial"/>
          <w:szCs w:val="22"/>
        </w:rPr>
        <w:tab/>
      </w:r>
      <w:r w:rsidR="00DA28B4" w:rsidRPr="00FA4DA1">
        <w:rPr>
          <w:rFonts w:ascii="Arial" w:hAnsi="Arial" w:cs="Arial"/>
          <w:szCs w:val="22"/>
        </w:rPr>
        <w:tab/>
      </w:r>
    </w:p>
    <w:p w:rsidR="00FB383A" w:rsidRPr="00FA4DA1" w:rsidRDefault="00FB383A" w:rsidP="00206D50">
      <w:pPr>
        <w:pStyle w:val="newpower"/>
        <w:spacing w:line="360" w:lineRule="auto"/>
        <w:jc w:val="left"/>
        <w:rPr>
          <w:rFonts w:ascii="Arial" w:hAnsi="Arial" w:cs="Arial"/>
          <w:szCs w:val="22"/>
        </w:rPr>
      </w:pPr>
      <w:r w:rsidRPr="00FA4DA1">
        <w:rPr>
          <w:rFonts w:ascii="Arial" w:hAnsi="Arial" w:cs="Arial"/>
          <w:szCs w:val="22"/>
        </w:rPr>
        <w:t xml:space="preserve">Załącznik nr 1 – Szczegółowy Opis Przedmiotu Zamówienia </w:t>
      </w:r>
      <w:r w:rsidR="00D925F4" w:rsidRPr="00FA4DA1">
        <w:rPr>
          <w:rFonts w:ascii="Arial" w:hAnsi="Arial" w:cs="Arial"/>
          <w:szCs w:val="22"/>
        </w:rPr>
        <w:t xml:space="preserve">– </w:t>
      </w:r>
      <w:r w:rsidR="00F03A66" w:rsidRPr="00FA4DA1">
        <w:rPr>
          <w:rFonts w:ascii="Arial" w:hAnsi="Arial" w:cs="Arial"/>
          <w:szCs w:val="22"/>
        </w:rPr>
        <w:t>część 1 zamówienia;</w:t>
      </w:r>
    </w:p>
    <w:p w:rsidR="00D925F4" w:rsidRPr="00FA4DA1" w:rsidRDefault="00D925F4" w:rsidP="00206D50">
      <w:pPr>
        <w:pStyle w:val="newpower"/>
        <w:spacing w:line="360" w:lineRule="auto"/>
        <w:jc w:val="left"/>
        <w:rPr>
          <w:rFonts w:ascii="Arial" w:hAnsi="Arial" w:cs="Arial"/>
          <w:szCs w:val="22"/>
        </w:rPr>
      </w:pPr>
      <w:r w:rsidRPr="00FA4DA1">
        <w:rPr>
          <w:rFonts w:ascii="Arial" w:hAnsi="Arial" w:cs="Arial"/>
          <w:szCs w:val="22"/>
        </w:rPr>
        <w:t xml:space="preserve">Załącznik nr 2 – Szczegółowy Opis Przedmiotu Zamówienia </w:t>
      </w:r>
      <w:r w:rsidR="00F03A66" w:rsidRPr="00FA4DA1">
        <w:rPr>
          <w:rFonts w:ascii="Arial" w:hAnsi="Arial" w:cs="Arial"/>
          <w:szCs w:val="22"/>
        </w:rPr>
        <w:t>– część 2 zamówienia</w:t>
      </w:r>
      <w:r w:rsidRPr="00FA4DA1">
        <w:rPr>
          <w:rFonts w:ascii="Arial" w:hAnsi="Arial" w:cs="Arial"/>
          <w:szCs w:val="22"/>
        </w:rPr>
        <w:t>;</w:t>
      </w:r>
    </w:p>
    <w:p w:rsidR="00FB383A" w:rsidRPr="00FA4DA1" w:rsidRDefault="00FB383A" w:rsidP="00206D50">
      <w:pPr>
        <w:pStyle w:val="newpower"/>
        <w:spacing w:line="360" w:lineRule="auto"/>
        <w:jc w:val="left"/>
        <w:rPr>
          <w:rFonts w:ascii="Arial" w:hAnsi="Arial" w:cs="Arial"/>
          <w:szCs w:val="22"/>
        </w:rPr>
      </w:pPr>
      <w:r w:rsidRPr="00FA4DA1">
        <w:rPr>
          <w:rFonts w:ascii="Arial" w:hAnsi="Arial" w:cs="Arial"/>
          <w:szCs w:val="22"/>
        </w:rPr>
        <w:t xml:space="preserve">Załącznik nr </w:t>
      </w:r>
      <w:r w:rsidR="00664F02" w:rsidRPr="00FA4DA1">
        <w:rPr>
          <w:rFonts w:ascii="Arial" w:hAnsi="Arial" w:cs="Arial"/>
          <w:szCs w:val="22"/>
        </w:rPr>
        <w:t>3</w:t>
      </w:r>
      <w:r w:rsidRPr="00FA4DA1">
        <w:rPr>
          <w:rFonts w:ascii="Arial" w:hAnsi="Arial" w:cs="Arial"/>
          <w:szCs w:val="22"/>
        </w:rPr>
        <w:t xml:space="preserve"> – Formularz oferty</w:t>
      </w:r>
      <w:r w:rsidR="00F03A66" w:rsidRPr="00FA4DA1">
        <w:rPr>
          <w:rFonts w:ascii="Arial" w:hAnsi="Arial" w:cs="Arial"/>
          <w:szCs w:val="22"/>
        </w:rPr>
        <w:t xml:space="preserve"> – część 1 zamówienia</w:t>
      </w:r>
      <w:r w:rsidR="00664F02" w:rsidRPr="00FA4DA1">
        <w:rPr>
          <w:rFonts w:ascii="Arial" w:hAnsi="Arial" w:cs="Arial"/>
          <w:szCs w:val="22"/>
        </w:rPr>
        <w:t>;</w:t>
      </w:r>
    </w:p>
    <w:p w:rsidR="00664F02" w:rsidRPr="00FA4DA1" w:rsidRDefault="00664F02" w:rsidP="00206D50">
      <w:pPr>
        <w:pStyle w:val="newpower"/>
        <w:spacing w:line="360" w:lineRule="auto"/>
        <w:jc w:val="left"/>
        <w:rPr>
          <w:rFonts w:ascii="Arial" w:hAnsi="Arial" w:cs="Arial"/>
          <w:szCs w:val="22"/>
        </w:rPr>
      </w:pPr>
      <w:r w:rsidRPr="00FA4DA1">
        <w:rPr>
          <w:rFonts w:ascii="Arial" w:hAnsi="Arial" w:cs="Arial"/>
          <w:szCs w:val="22"/>
        </w:rPr>
        <w:t xml:space="preserve">Załącznik nr 3a – Formularz oferty – </w:t>
      </w:r>
      <w:r w:rsidR="00F03A66" w:rsidRPr="00FA4DA1">
        <w:rPr>
          <w:rFonts w:ascii="Arial" w:hAnsi="Arial" w:cs="Arial"/>
          <w:szCs w:val="22"/>
        </w:rPr>
        <w:t>część 2 zamówienia;</w:t>
      </w:r>
    </w:p>
    <w:p w:rsidR="00FB383A" w:rsidRPr="00FA4DA1" w:rsidRDefault="00664F02" w:rsidP="00206D50">
      <w:pPr>
        <w:pStyle w:val="newpower"/>
        <w:spacing w:line="360" w:lineRule="auto"/>
        <w:jc w:val="left"/>
        <w:rPr>
          <w:rFonts w:ascii="Arial" w:hAnsi="Arial" w:cs="Arial"/>
          <w:szCs w:val="22"/>
        </w:rPr>
      </w:pPr>
      <w:r w:rsidRPr="00FA4DA1">
        <w:rPr>
          <w:rFonts w:ascii="Arial" w:hAnsi="Arial" w:cs="Arial"/>
          <w:szCs w:val="22"/>
        </w:rPr>
        <w:t>Załącznik nr 4</w:t>
      </w:r>
      <w:r w:rsidR="00FB383A" w:rsidRPr="00FA4DA1">
        <w:rPr>
          <w:rFonts w:ascii="Arial" w:hAnsi="Arial" w:cs="Arial"/>
          <w:szCs w:val="22"/>
        </w:rPr>
        <w:t xml:space="preserve"> – Formularz cenowy</w:t>
      </w:r>
      <w:r w:rsidRPr="00FA4DA1">
        <w:rPr>
          <w:rFonts w:ascii="Arial" w:hAnsi="Arial" w:cs="Arial"/>
          <w:szCs w:val="22"/>
        </w:rPr>
        <w:t xml:space="preserve"> – </w:t>
      </w:r>
      <w:r w:rsidR="00F03A66" w:rsidRPr="00FA4DA1">
        <w:rPr>
          <w:rFonts w:ascii="Arial" w:hAnsi="Arial" w:cs="Arial"/>
          <w:szCs w:val="22"/>
        </w:rPr>
        <w:t>część 1 zamówienia;</w:t>
      </w:r>
    </w:p>
    <w:p w:rsidR="00664F02" w:rsidRPr="00FA4DA1" w:rsidRDefault="00664F02" w:rsidP="00206D50">
      <w:pPr>
        <w:pStyle w:val="newpower"/>
        <w:spacing w:line="360" w:lineRule="auto"/>
        <w:jc w:val="left"/>
        <w:rPr>
          <w:rFonts w:ascii="Arial" w:hAnsi="Arial" w:cs="Arial"/>
          <w:szCs w:val="22"/>
        </w:rPr>
      </w:pPr>
      <w:r w:rsidRPr="00FA4DA1">
        <w:rPr>
          <w:rFonts w:ascii="Arial" w:hAnsi="Arial" w:cs="Arial"/>
          <w:szCs w:val="22"/>
        </w:rPr>
        <w:t xml:space="preserve">Załącznik nr 4a – Formularz cenowy – </w:t>
      </w:r>
      <w:r w:rsidR="00F03A66" w:rsidRPr="00FA4DA1">
        <w:rPr>
          <w:rFonts w:ascii="Arial" w:hAnsi="Arial" w:cs="Arial"/>
          <w:szCs w:val="22"/>
        </w:rPr>
        <w:t>część 2 zamówienia;</w:t>
      </w:r>
    </w:p>
    <w:p w:rsidR="00FB383A" w:rsidRPr="00FA4DA1" w:rsidRDefault="00FB383A" w:rsidP="00206D50">
      <w:pPr>
        <w:pStyle w:val="newpower"/>
        <w:spacing w:line="360" w:lineRule="auto"/>
        <w:jc w:val="left"/>
        <w:rPr>
          <w:rFonts w:ascii="Arial" w:hAnsi="Arial" w:cs="Arial"/>
          <w:szCs w:val="22"/>
        </w:rPr>
      </w:pPr>
      <w:r w:rsidRPr="00FA4DA1">
        <w:rPr>
          <w:rFonts w:ascii="Arial" w:hAnsi="Arial" w:cs="Arial"/>
          <w:szCs w:val="22"/>
        </w:rPr>
        <w:t>Załącz</w:t>
      </w:r>
      <w:r w:rsidR="00664F02" w:rsidRPr="00FA4DA1">
        <w:rPr>
          <w:rFonts w:ascii="Arial" w:hAnsi="Arial" w:cs="Arial"/>
          <w:szCs w:val="22"/>
        </w:rPr>
        <w:t>nik nr 5</w:t>
      </w:r>
      <w:r w:rsidRPr="00FA4DA1">
        <w:rPr>
          <w:rFonts w:ascii="Arial" w:hAnsi="Arial" w:cs="Arial"/>
          <w:szCs w:val="22"/>
        </w:rPr>
        <w:t xml:space="preserve"> – Oświadczenie o spełnieniu warunków udziału w postępowaniu</w:t>
      </w:r>
      <w:r w:rsidR="008D0318" w:rsidRPr="00FA4DA1">
        <w:rPr>
          <w:rFonts w:ascii="Arial" w:hAnsi="Arial" w:cs="Arial"/>
          <w:szCs w:val="22"/>
        </w:rPr>
        <w:t>;</w:t>
      </w:r>
    </w:p>
    <w:p w:rsidR="00FB383A" w:rsidRPr="00FA4DA1" w:rsidRDefault="00664F02" w:rsidP="00206D50">
      <w:pPr>
        <w:pStyle w:val="newpower"/>
        <w:spacing w:line="360" w:lineRule="auto"/>
        <w:jc w:val="left"/>
        <w:rPr>
          <w:rFonts w:ascii="Arial" w:hAnsi="Arial" w:cs="Arial"/>
          <w:szCs w:val="22"/>
        </w:rPr>
      </w:pPr>
      <w:r w:rsidRPr="00FA4DA1">
        <w:rPr>
          <w:rFonts w:ascii="Arial" w:hAnsi="Arial" w:cs="Arial"/>
          <w:szCs w:val="22"/>
        </w:rPr>
        <w:t>Załącznik nr 6</w:t>
      </w:r>
      <w:r w:rsidR="00FB383A" w:rsidRPr="00FA4DA1">
        <w:rPr>
          <w:rFonts w:ascii="Arial" w:hAnsi="Arial" w:cs="Arial"/>
          <w:szCs w:val="22"/>
        </w:rPr>
        <w:t xml:space="preserve"> – Oświadczenie o nie powierzeniu części zamówienia podwykonawcom</w:t>
      </w:r>
      <w:r w:rsidR="008D0318" w:rsidRPr="00FA4DA1">
        <w:rPr>
          <w:rFonts w:ascii="Arial" w:hAnsi="Arial" w:cs="Arial"/>
          <w:szCs w:val="22"/>
        </w:rPr>
        <w:t>;</w:t>
      </w:r>
    </w:p>
    <w:p w:rsidR="00FB383A" w:rsidRPr="00FA4DA1" w:rsidRDefault="00664F02" w:rsidP="00206D50">
      <w:pPr>
        <w:pStyle w:val="newpower"/>
        <w:spacing w:line="360" w:lineRule="auto"/>
        <w:jc w:val="left"/>
        <w:rPr>
          <w:rFonts w:ascii="Arial" w:hAnsi="Arial" w:cs="Arial"/>
          <w:szCs w:val="22"/>
        </w:rPr>
      </w:pPr>
      <w:r w:rsidRPr="00FA4DA1">
        <w:rPr>
          <w:rFonts w:ascii="Arial" w:hAnsi="Arial" w:cs="Arial"/>
          <w:szCs w:val="22"/>
        </w:rPr>
        <w:t>Załącznik nr 7</w:t>
      </w:r>
      <w:r w:rsidR="00FB383A" w:rsidRPr="00FA4DA1">
        <w:rPr>
          <w:rFonts w:ascii="Arial" w:hAnsi="Arial" w:cs="Arial"/>
          <w:szCs w:val="22"/>
        </w:rPr>
        <w:t xml:space="preserve">.1 – Projekt umowy dla Oświetlenia Ulicznego </w:t>
      </w:r>
      <w:r w:rsidR="00A62616" w:rsidRPr="00FA4DA1">
        <w:rPr>
          <w:rFonts w:ascii="Arial" w:hAnsi="Arial" w:cs="Arial"/>
          <w:szCs w:val="22"/>
        </w:rPr>
        <w:t xml:space="preserve">w </w:t>
      </w:r>
      <w:r w:rsidR="00FB383A" w:rsidRPr="00FA4DA1">
        <w:rPr>
          <w:rFonts w:ascii="Arial" w:hAnsi="Arial" w:cs="Arial"/>
          <w:szCs w:val="22"/>
        </w:rPr>
        <w:t>Załączniku nr 1 do SIWZ</w:t>
      </w:r>
      <w:r w:rsidR="008D0318" w:rsidRPr="00FA4DA1">
        <w:rPr>
          <w:rFonts w:ascii="Arial" w:hAnsi="Arial" w:cs="Arial"/>
          <w:szCs w:val="22"/>
        </w:rPr>
        <w:t>;</w:t>
      </w:r>
    </w:p>
    <w:p w:rsidR="00D35E13" w:rsidRPr="00FA4DA1" w:rsidRDefault="00A62616" w:rsidP="00206D50">
      <w:pPr>
        <w:pStyle w:val="newpower"/>
        <w:spacing w:line="360" w:lineRule="auto"/>
        <w:jc w:val="left"/>
        <w:rPr>
          <w:rFonts w:ascii="Arial" w:hAnsi="Arial" w:cs="Arial"/>
          <w:szCs w:val="22"/>
        </w:rPr>
      </w:pPr>
      <w:r w:rsidRPr="00FA4DA1">
        <w:rPr>
          <w:rFonts w:ascii="Arial" w:hAnsi="Arial" w:cs="Arial"/>
          <w:szCs w:val="22"/>
        </w:rPr>
        <w:t>Załącznik nr 7.1.2</w:t>
      </w:r>
      <w:r w:rsidR="00D35E13" w:rsidRPr="00FA4DA1">
        <w:rPr>
          <w:rFonts w:ascii="Arial" w:hAnsi="Arial" w:cs="Arial"/>
          <w:szCs w:val="22"/>
        </w:rPr>
        <w:t xml:space="preserve"> – </w:t>
      </w:r>
      <w:r w:rsidR="009F1736" w:rsidRPr="00FA4DA1">
        <w:rPr>
          <w:rFonts w:ascii="Arial" w:hAnsi="Arial" w:cs="Arial"/>
          <w:szCs w:val="22"/>
        </w:rPr>
        <w:t>Załącznik nr 2 – Pełnomocnictwo;</w:t>
      </w:r>
    </w:p>
    <w:p w:rsidR="00FB383A" w:rsidRPr="00FA4DA1" w:rsidRDefault="00664F02" w:rsidP="00206D50">
      <w:pPr>
        <w:pStyle w:val="newpower"/>
        <w:spacing w:line="360" w:lineRule="auto"/>
        <w:jc w:val="left"/>
        <w:rPr>
          <w:rFonts w:ascii="Arial" w:hAnsi="Arial" w:cs="Arial"/>
          <w:szCs w:val="22"/>
        </w:rPr>
      </w:pPr>
      <w:r w:rsidRPr="00FA4DA1">
        <w:rPr>
          <w:rFonts w:ascii="Arial" w:hAnsi="Arial" w:cs="Arial"/>
          <w:szCs w:val="22"/>
        </w:rPr>
        <w:t>Załącznik nr 7</w:t>
      </w:r>
      <w:r w:rsidR="00FB383A" w:rsidRPr="00FA4DA1">
        <w:rPr>
          <w:rFonts w:ascii="Arial" w:hAnsi="Arial" w:cs="Arial"/>
          <w:szCs w:val="22"/>
        </w:rPr>
        <w:t>.2 – Projekt umowy dla obiektów opisanych w Załączniku n</w:t>
      </w:r>
      <w:r w:rsidR="00A62616" w:rsidRPr="00FA4DA1">
        <w:rPr>
          <w:rFonts w:ascii="Arial" w:hAnsi="Arial" w:cs="Arial"/>
          <w:szCs w:val="22"/>
        </w:rPr>
        <w:t xml:space="preserve">r </w:t>
      </w:r>
      <w:r w:rsidR="00C160FE" w:rsidRPr="00FA4DA1">
        <w:rPr>
          <w:rFonts w:ascii="Arial" w:hAnsi="Arial" w:cs="Arial"/>
          <w:szCs w:val="22"/>
        </w:rPr>
        <w:t>2</w:t>
      </w:r>
      <w:r w:rsidR="00A62616" w:rsidRPr="00FA4DA1">
        <w:rPr>
          <w:rFonts w:ascii="Arial" w:hAnsi="Arial" w:cs="Arial"/>
          <w:szCs w:val="22"/>
        </w:rPr>
        <w:t xml:space="preserve"> do SIWZ</w:t>
      </w:r>
      <w:r w:rsidR="008D0318" w:rsidRPr="00FA4DA1">
        <w:rPr>
          <w:rFonts w:ascii="Arial" w:hAnsi="Arial" w:cs="Arial"/>
          <w:szCs w:val="22"/>
        </w:rPr>
        <w:t>;</w:t>
      </w:r>
    </w:p>
    <w:p w:rsidR="00D35E13" w:rsidRPr="00FA4DA1" w:rsidRDefault="00A62616" w:rsidP="00206D50">
      <w:pPr>
        <w:pStyle w:val="newpower"/>
        <w:spacing w:line="360" w:lineRule="auto"/>
        <w:jc w:val="left"/>
        <w:rPr>
          <w:rFonts w:ascii="Arial" w:hAnsi="Arial" w:cs="Arial"/>
          <w:szCs w:val="22"/>
        </w:rPr>
      </w:pPr>
      <w:r w:rsidRPr="00FA4DA1">
        <w:rPr>
          <w:rFonts w:ascii="Arial" w:hAnsi="Arial" w:cs="Arial"/>
          <w:szCs w:val="22"/>
        </w:rPr>
        <w:t xml:space="preserve">Załącznik nr </w:t>
      </w:r>
      <w:r w:rsidR="004231A0" w:rsidRPr="00FA4DA1">
        <w:rPr>
          <w:rFonts w:ascii="Arial" w:hAnsi="Arial" w:cs="Arial"/>
          <w:szCs w:val="22"/>
        </w:rPr>
        <w:t>7.2.2</w:t>
      </w:r>
      <w:r w:rsidR="00D35E13" w:rsidRPr="00FA4DA1">
        <w:rPr>
          <w:rFonts w:ascii="Arial" w:hAnsi="Arial" w:cs="Arial"/>
          <w:szCs w:val="22"/>
        </w:rPr>
        <w:t xml:space="preserve"> – </w:t>
      </w:r>
      <w:r w:rsidR="009F1736" w:rsidRPr="00FA4DA1">
        <w:rPr>
          <w:rFonts w:ascii="Arial" w:hAnsi="Arial" w:cs="Arial"/>
          <w:szCs w:val="22"/>
        </w:rPr>
        <w:t xml:space="preserve">Załącznik nr 2 – </w:t>
      </w:r>
      <w:r w:rsidR="00D35E13" w:rsidRPr="00FA4DA1">
        <w:rPr>
          <w:rFonts w:ascii="Arial" w:hAnsi="Arial" w:cs="Arial"/>
          <w:szCs w:val="22"/>
        </w:rPr>
        <w:t>Pełnomocnictwo</w:t>
      </w:r>
      <w:r w:rsidR="00973E5C" w:rsidRPr="00FA4DA1">
        <w:rPr>
          <w:rFonts w:ascii="Arial" w:hAnsi="Arial" w:cs="Arial"/>
          <w:szCs w:val="22"/>
        </w:rPr>
        <w:t>;</w:t>
      </w:r>
    </w:p>
    <w:p w:rsidR="004231A0" w:rsidRPr="00FA4DA1" w:rsidRDefault="004231A0" w:rsidP="00206D50">
      <w:pPr>
        <w:pStyle w:val="newpower"/>
        <w:spacing w:line="360" w:lineRule="auto"/>
        <w:jc w:val="left"/>
        <w:rPr>
          <w:rFonts w:ascii="Arial" w:hAnsi="Arial" w:cs="Arial"/>
          <w:szCs w:val="22"/>
        </w:rPr>
      </w:pPr>
      <w:r w:rsidRPr="00FA4DA1">
        <w:rPr>
          <w:rFonts w:ascii="Arial" w:hAnsi="Arial" w:cs="Arial"/>
          <w:szCs w:val="22"/>
        </w:rPr>
        <w:t>Załącznik nr 8 – Oświadczenie o braku podstaw do wykluczenia;</w:t>
      </w:r>
    </w:p>
    <w:p w:rsidR="00FB383A" w:rsidRDefault="00664F02" w:rsidP="00206D50">
      <w:pPr>
        <w:pStyle w:val="newpower"/>
        <w:spacing w:line="360" w:lineRule="auto"/>
        <w:jc w:val="left"/>
        <w:rPr>
          <w:rFonts w:ascii="Arial" w:hAnsi="Arial" w:cs="Arial"/>
          <w:szCs w:val="22"/>
        </w:rPr>
      </w:pPr>
      <w:r w:rsidRPr="00FA4DA1">
        <w:rPr>
          <w:rFonts w:ascii="Arial" w:hAnsi="Arial" w:cs="Arial"/>
          <w:szCs w:val="22"/>
        </w:rPr>
        <w:t xml:space="preserve">Załącznik nr </w:t>
      </w:r>
      <w:r w:rsidR="004231A0" w:rsidRPr="00FA4DA1">
        <w:rPr>
          <w:rFonts w:ascii="Arial" w:hAnsi="Arial" w:cs="Arial"/>
          <w:szCs w:val="22"/>
        </w:rPr>
        <w:t>9</w:t>
      </w:r>
      <w:r w:rsidR="00FB383A" w:rsidRPr="00FA4DA1">
        <w:rPr>
          <w:rFonts w:ascii="Arial" w:hAnsi="Arial" w:cs="Arial"/>
          <w:szCs w:val="22"/>
        </w:rPr>
        <w:t xml:space="preserve"> – Oświadczenie posiadania umowy lub promesy umowy</w:t>
      </w:r>
      <w:r w:rsidR="00B36449">
        <w:rPr>
          <w:rFonts w:ascii="Arial" w:hAnsi="Arial" w:cs="Arial"/>
          <w:szCs w:val="22"/>
        </w:rPr>
        <w:t>;</w:t>
      </w:r>
    </w:p>
    <w:p w:rsidR="00B36449" w:rsidRPr="00FA4DA1" w:rsidRDefault="00B36449" w:rsidP="00206D50">
      <w:pPr>
        <w:pStyle w:val="newpower"/>
        <w:spacing w:line="360" w:lineRule="auto"/>
        <w:jc w:val="left"/>
        <w:rPr>
          <w:rFonts w:ascii="Arial" w:hAnsi="Arial" w:cs="Arial"/>
          <w:szCs w:val="22"/>
        </w:rPr>
      </w:pPr>
      <w:r>
        <w:rPr>
          <w:rFonts w:ascii="Arial" w:hAnsi="Arial" w:cs="Arial"/>
          <w:color w:val="000000"/>
        </w:rPr>
        <w:t>Załącznik Nr 10 -Lista</w:t>
      </w:r>
      <w:r w:rsidRPr="007D5236">
        <w:rPr>
          <w:rFonts w:ascii="Arial" w:hAnsi="Arial" w:cs="Arial"/>
          <w:color w:val="000000"/>
        </w:rPr>
        <w:t xml:space="preserve"> podmiotów należących do</w:t>
      </w:r>
      <w:r>
        <w:rPr>
          <w:rFonts w:ascii="Arial" w:hAnsi="Arial" w:cs="Arial"/>
          <w:color w:val="000000"/>
        </w:rPr>
        <w:t xml:space="preserve"> tej samej grupy kapitałowej co </w:t>
      </w:r>
      <w:r w:rsidRPr="007D5236">
        <w:rPr>
          <w:rFonts w:ascii="Arial" w:hAnsi="Arial" w:cs="Arial"/>
          <w:color w:val="000000"/>
        </w:rPr>
        <w:t>Wykonawca</w:t>
      </w:r>
      <w:r>
        <w:rPr>
          <w:rFonts w:ascii="Arial" w:hAnsi="Arial" w:cs="Arial"/>
          <w:color w:val="000000"/>
        </w:rPr>
        <w:t>.</w:t>
      </w:r>
    </w:p>
    <w:p w:rsidR="009A06AD" w:rsidRPr="00FA4DA1" w:rsidRDefault="009A06AD" w:rsidP="00977F6C">
      <w:pPr>
        <w:pStyle w:val="Zwykytekst"/>
        <w:spacing w:line="240" w:lineRule="auto"/>
        <w:rPr>
          <w:rFonts w:ascii="Arial" w:hAnsi="Arial" w:cs="Arial"/>
          <w:sz w:val="22"/>
          <w:szCs w:val="22"/>
        </w:rPr>
      </w:pPr>
    </w:p>
    <w:p w:rsidR="00D33A63" w:rsidRPr="00FA4DA1" w:rsidRDefault="00D33A63" w:rsidP="00DA28B4">
      <w:pPr>
        <w:spacing w:after="0" w:line="360" w:lineRule="auto"/>
        <w:jc w:val="both"/>
        <w:rPr>
          <w:rFonts w:ascii="Arial" w:hAnsi="Arial" w:cs="Arial"/>
        </w:rPr>
      </w:pPr>
    </w:p>
    <w:p w:rsidR="00BA7D48" w:rsidRDefault="00D33A63" w:rsidP="00DA28B4">
      <w:pPr>
        <w:spacing w:after="0" w:line="360" w:lineRule="auto"/>
        <w:ind w:firstLine="709"/>
        <w:jc w:val="both"/>
        <w:rPr>
          <w:rFonts w:ascii="Arial" w:hAnsi="Arial" w:cs="Arial"/>
        </w:rPr>
      </w:pPr>
      <w:r w:rsidRPr="00FA4DA1">
        <w:rPr>
          <w:rFonts w:ascii="Arial" w:hAnsi="Arial" w:cs="Arial"/>
        </w:rPr>
        <w:tab/>
      </w:r>
      <w:r w:rsidRPr="00FA4DA1">
        <w:rPr>
          <w:rFonts w:ascii="Arial" w:hAnsi="Arial" w:cs="Arial"/>
        </w:rPr>
        <w:tab/>
      </w:r>
      <w:r w:rsidRPr="00FA4DA1">
        <w:rPr>
          <w:rFonts w:ascii="Arial" w:hAnsi="Arial" w:cs="Arial"/>
        </w:rPr>
        <w:tab/>
      </w:r>
      <w:r w:rsidRPr="00FA4DA1">
        <w:rPr>
          <w:rFonts w:ascii="Arial" w:hAnsi="Arial" w:cs="Arial"/>
        </w:rPr>
        <w:tab/>
      </w:r>
      <w:r w:rsidRPr="00FA4DA1">
        <w:rPr>
          <w:rFonts w:ascii="Arial" w:hAnsi="Arial" w:cs="Arial"/>
        </w:rPr>
        <w:tab/>
      </w:r>
      <w:r w:rsidR="00964C9D">
        <w:rPr>
          <w:rFonts w:ascii="Arial" w:hAnsi="Arial" w:cs="Arial"/>
        </w:rPr>
        <w:tab/>
      </w:r>
      <w:r w:rsidR="00964C9D">
        <w:rPr>
          <w:rFonts w:ascii="Arial" w:hAnsi="Arial" w:cs="Arial"/>
        </w:rPr>
        <w:tab/>
      </w:r>
      <w:r w:rsidRPr="00FA4DA1">
        <w:rPr>
          <w:rFonts w:ascii="Arial" w:hAnsi="Arial" w:cs="Arial"/>
        </w:rPr>
        <w:t>ZATWIERDZIŁ</w:t>
      </w:r>
      <w:r w:rsidR="00964C9D">
        <w:rPr>
          <w:rFonts w:ascii="Arial" w:hAnsi="Arial" w:cs="Arial"/>
        </w:rPr>
        <w:t>:</w:t>
      </w:r>
    </w:p>
    <w:p w:rsidR="00964C9D" w:rsidRPr="00964C9D" w:rsidRDefault="00964C9D" w:rsidP="00964C9D">
      <w:pPr>
        <w:spacing w:after="0" w:line="360" w:lineRule="auto"/>
        <w:ind w:left="5672" w:firstLine="709"/>
        <w:jc w:val="both"/>
        <w:rPr>
          <w:rFonts w:ascii="Arial" w:hAnsi="Arial" w:cs="Arial"/>
          <w:b/>
          <w:i/>
        </w:rPr>
      </w:pPr>
      <w:r w:rsidRPr="00964C9D">
        <w:rPr>
          <w:rFonts w:ascii="Arial" w:hAnsi="Arial" w:cs="Arial"/>
          <w:b/>
          <w:i/>
        </w:rPr>
        <w:t>WÓJT</w:t>
      </w:r>
    </w:p>
    <w:p w:rsidR="00964C9D" w:rsidRPr="00964C9D" w:rsidRDefault="00964C9D" w:rsidP="00964C9D">
      <w:pPr>
        <w:spacing w:after="0" w:line="360" w:lineRule="auto"/>
        <w:ind w:left="4254" w:firstLine="709"/>
        <w:jc w:val="both"/>
        <w:rPr>
          <w:rFonts w:ascii="Arial" w:hAnsi="Arial" w:cs="Arial"/>
          <w:b/>
          <w:i/>
        </w:rPr>
      </w:pPr>
      <w:r w:rsidRPr="00964C9D">
        <w:rPr>
          <w:rFonts w:ascii="Arial" w:hAnsi="Arial" w:cs="Arial"/>
          <w:b/>
          <w:i/>
        </w:rPr>
        <w:t>/-/ mgr inż. Tomasz Jakubowski</w:t>
      </w:r>
    </w:p>
    <w:sectPr w:rsidR="00964C9D" w:rsidRPr="00964C9D" w:rsidSect="00064FEB">
      <w:headerReference w:type="default" r:id="rId10"/>
      <w:footerReference w:type="even" r:id="rId11"/>
      <w:footerReference w:type="default" r:id="rId12"/>
      <w:pgSz w:w="11906" w:h="16838"/>
      <w:pgMar w:top="1418" w:right="1418" w:bottom="1276"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6A2E" w:rsidRDefault="00C26A2E" w:rsidP="004415E4">
      <w:pPr>
        <w:spacing w:after="0" w:line="240" w:lineRule="auto"/>
      </w:pPr>
      <w:r>
        <w:separator/>
      </w:r>
    </w:p>
  </w:endnote>
  <w:endnote w:type="continuationSeparator" w:id="1">
    <w:p w:rsidR="00C26A2E" w:rsidRDefault="00C26A2E" w:rsidP="004415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DejaVu Sans Condensed">
    <w:panose1 w:val="020B0606030804020204"/>
    <w:charset w:val="EE"/>
    <w:family w:val="swiss"/>
    <w:pitch w:val="variable"/>
    <w:sig w:usb0="E7002EFF" w:usb1="D200FDFF" w:usb2="0A24602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polonia">
    <w:panose1 w:val="00000000000000000000"/>
    <w:charset w:val="00"/>
    <w:family w:val="roman"/>
    <w:notTrueType/>
    <w:pitch w:val="variable"/>
    <w:sig w:usb0="60000287" w:usb1="10000001" w:usb2="04000000" w:usb3="00000000" w:csb0="0000019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Gill Sans CE">
    <w:altName w:val="Lucida Sans Unicode"/>
    <w:charset w:val="EE"/>
    <w:family w:val="swiss"/>
    <w:pitch w:val="variable"/>
    <w:sig w:usb0="00000005" w:usb1="00000000" w:usb2="00000000" w:usb3="00000000" w:csb0="00000002" w:csb1="00000000"/>
  </w:font>
  <w:font w:name="Arial Unicode MS">
    <w:panose1 w:val="020B0604020202020204"/>
    <w:charset w:val="00"/>
    <w:family w:val="roman"/>
    <w:notTrueType/>
    <w:pitch w:val="variable"/>
    <w:sig w:usb0="00000003" w:usb1="00000000" w:usb2="00000000" w:usb3="00000000" w:csb0="00000001"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AA6" w:rsidRDefault="00245657" w:rsidP="00606FC6">
    <w:pPr>
      <w:pStyle w:val="Stopka"/>
      <w:framePr w:wrap="around" w:vAnchor="text" w:hAnchor="margin" w:xAlign="right" w:y="1"/>
      <w:rPr>
        <w:rStyle w:val="Numerstrony"/>
      </w:rPr>
    </w:pPr>
    <w:r>
      <w:rPr>
        <w:rStyle w:val="Numerstrony"/>
      </w:rPr>
      <w:fldChar w:fldCharType="begin"/>
    </w:r>
    <w:r w:rsidR="00247AA6">
      <w:rPr>
        <w:rStyle w:val="Numerstrony"/>
      </w:rPr>
      <w:instrText xml:space="preserve">PAGE  </w:instrText>
    </w:r>
    <w:r>
      <w:rPr>
        <w:rStyle w:val="Numerstrony"/>
      </w:rPr>
      <w:fldChar w:fldCharType="end"/>
    </w:r>
  </w:p>
  <w:p w:rsidR="00247AA6" w:rsidRDefault="00247AA6" w:rsidP="009A06AD">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AA6" w:rsidRDefault="00245657" w:rsidP="00606FC6">
    <w:pPr>
      <w:pStyle w:val="Stopka"/>
      <w:framePr w:wrap="around" w:vAnchor="text" w:hAnchor="margin" w:xAlign="right" w:y="1"/>
      <w:rPr>
        <w:rStyle w:val="Numerstrony"/>
      </w:rPr>
    </w:pPr>
    <w:r>
      <w:rPr>
        <w:rStyle w:val="Numerstrony"/>
      </w:rPr>
      <w:fldChar w:fldCharType="begin"/>
    </w:r>
    <w:r w:rsidR="00247AA6">
      <w:rPr>
        <w:rStyle w:val="Numerstrony"/>
      </w:rPr>
      <w:instrText xml:space="preserve">PAGE  </w:instrText>
    </w:r>
    <w:r>
      <w:rPr>
        <w:rStyle w:val="Numerstrony"/>
      </w:rPr>
      <w:fldChar w:fldCharType="separate"/>
    </w:r>
    <w:r w:rsidR="00CE0671">
      <w:rPr>
        <w:rStyle w:val="Numerstrony"/>
        <w:noProof/>
      </w:rPr>
      <w:t>1</w:t>
    </w:r>
    <w:r>
      <w:rPr>
        <w:rStyle w:val="Numerstrony"/>
      </w:rPr>
      <w:fldChar w:fldCharType="end"/>
    </w:r>
  </w:p>
  <w:p w:rsidR="00247AA6" w:rsidRDefault="00247AA6" w:rsidP="009A06AD">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6A2E" w:rsidRDefault="00C26A2E" w:rsidP="004415E4">
      <w:pPr>
        <w:spacing w:after="0" w:line="240" w:lineRule="auto"/>
      </w:pPr>
      <w:r>
        <w:separator/>
      </w:r>
    </w:p>
  </w:footnote>
  <w:footnote w:type="continuationSeparator" w:id="1">
    <w:p w:rsidR="00C26A2E" w:rsidRDefault="00C26A2E" w:rsidP="004415E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AA6" w:rsidRDefault="00247AA6">
    <w:pPr>
      <w:pStyle w:val="Nagwek"/>
    </w:pPr>
  </w:p>
  <w:p w:rsidR="00247AA6" w:rsidRDefault="00247AA6">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multilevel"/>
    <w:tmpl w:val="AA8E9D8A"/>
    <w:name w:val="WW8Num13"/>
    <w:lvl w:ilvl="0">
      <w:start w:val="8"/>
      <w:numFmt w:val="decimal"/>
      <w:lvlText w:val="%1."/>
      <w:lvlJc w:val="left"/>
      <w:pPr>
        <w:tabs>
          <w:tab w:val="num" w:pos="630"/>
        </w:tabs>
        <w:ind w:left="630" w:hanging="630"/>
      </w:pPr>
      <w:rPr>
        <w:rFonts w:ascii="DejaVu Sans Condensed" w:hAnsi="DejaVu Sans Condensed" w:cs="DejaVu Sans Condensed" w:hint="default"/>
        <w:b w:val="0"/>
        <w:i w:val="0"/>
        <w:sz w:val="24"/>
      </w:rPr>
    </w:lvl>
    <w:lvl w:ilvl="1">
      <w:start w:val="1"/>
      <w:numFmt w:val="decimal"/>
      <w:lvlText w:val="%1.%2."/>
      <w:lvlJc w:val="left"/>
      <w:pPr>
        <w:tabs>
          <w:tab w:val="num" w:pos="720"/>
        </w:tabs>
        <w:ind w:left="720" w:hanging="720"/>
      </w:pPr>
      <w:rPr>
        <w:rFonts w:ascii="DejaVu Sans Condensed" w:hAnsi="DejaVu Sans Condensed" w:cs="DejaVu Sans Condensed" w:hint="default"/>
        <w:b/>
        <w:bCs/>
        <w:i w:val="0"/>
        <w:iCs/>
        <w:color w:val="000000"/>
        <w:sz w:val="24"/>
        <w:szCs w:val="24"/>
      </w:rPr>
    </w:lvl>
    <w:lvl w:ilvl="2">
      <w:start w:val="2"/>
      <w:numFmt w:val="decimal"/>
      <w:lvlText w:val="%1.%2.%3."/>
      <w:lvlJc w:val="left"/>
      <w:pPr>
        <w:tabs>
          <w:tab w:val="num" w:pos="1080"/>
        </w:tabs>
        <w:ind w:left="1080" w:hanging="1080"/>
      </w:pPr>
      <w:rPr>
        <w:rFonts w:cs="DejaVu Sans Condensed"/>
      </w:rPr>
    </w:lvl>
    <w:lvl w:ilvl="3">
      <w:start w:val="1"/>
      <w:numFmt w:val="decimal"/>
      <w:lvlText w:val="%1.%2.%3.%4."/>
      <w:lvlJc w:val="left"/>
      <w:pPr>
        <w:tabs>
          <w:tab w:val="num" w:pos="1080"/>
        </w:tabs>
        <w:ind w:left="1080" w:hanging="1080"/>
      </w:pPr>
      <w:rPr>
        <w:rFonts w:cs="DejaVu Sans Condensed"/>
      </w:rPr>
    </w:lvl>
    <w:lvl w:ilvl="4">
      <w:start w:val="1"/>
      <w:numFmt w:val="decimal"/>
      <w:lvlText w:val="%1.%2.%3.%4.%5."/>
      <w:lvlJc w:val="left"/>
      <w:pPr>
        <w:tabs>
          <w:tab w:val="num" w:pos="1440"/>
        </w:tabs>
        <w:ind w:left="1440" w:hanging="1440"/>
      </w:pPr>
      <w:rPr>
        <w:rFonts w:cs="DejaVu Sans Condensed"/>
      </w:rPr>
    </w:lvl>
    <w:lvl w:ilvl="5">
      <w:start w:val="1"/>
      <w:numFmt w:val="decimal"/>
      <w:lvlText w:val="%1.%2.%3.%4.%5.%6."/>
      <w:lvlJc w:val="left"/>
      <w:pPr>
        <w:tabs>
          <w:tab w:val="num" w:pos="1800"/>
        </w:tabs>
        <w:ind w:left="1800" w:hanging="1800"/>
      </w:pPr>
      <w:rPr>
        <w:rFonts w:cs="DejaVu Sans Condensed"/>
      </w:rPr>
    </w:lvl>
    <w:lvl w:ilvl="6">
      <w:start w:val="1"/>
      <w:numFmt w:val="decimal"/>
      <w:lvlText w:val="%1.%2.%3.%4.%5.%6.%7."/>
      <w:lvlJc w:val="left"/>
      <w:pPr>
        <w:tabs>
          <w:tab w:val="num" w:pos="1800"/>
        </w:tabs>
        <w:ind w:left="1800" w:hanging="1800"/>
      </w:pPr>
      <w:rPr>
        <w:rFonts w:cs="DejaVu Sans Condensed"/>
      </w:rPr>
    </w:lvl>
    <w:lvl w:ilvl="7">
      <w:start w:val="1"/>
      <w:numFmt w:val="decimal"/>
      <w:lvlText w:val="%1.%2.%3.%4.%5.%6.%7.%8."/>
      <w:lvlJc w:val="left"/>
      <w:pPr>
        <w:tabs>
          <w:tab w:val="num" w:pos="2160"/>
        </w:tabs>
        <w:ind w:left="2160" w:hanging="2160"/>
      </w:pPr>
      <w:rPr>
        <w:rFonts w:cs="DejaVu Sans Condensed"/>
      </w:rPr>
    </w:lvl>
    <w:lvl w:ilvl="8">
      <w:start w:val="1"/>
      <w:numFmt w:val="decimal"/>
      <w:lvlText w:val="%1.%2.%3.%4.%5.%6.%7.%8.%9."/>
      <w:lvlJc w:val="left"/>
      <w:pPr>
        <w:tabs>
          <w:tab w:val="num" w:pos="2520"/>
        </w:tabs>
        <w:ind w:left="2520" w:hanging="2520"/>
      </w:pPr>
      <w:rPr>
        <w:rFonts w:cs="DejaVu Sans Condensed"/>
      </w:rPr>
    </w:lvl>
  </w:abstractNum>
  <w:abstractNum w:abstractNumId="1">
    <w:nsid w:val="0000007B"/>
    <w:multiLevelType w:val="multilevel"/>
    <w:tmpl w:val="459492CA"/>
    <w:lvl w:ilvl="0">
      <w:start w:val="19"/>
      <w:numFmt w:val="decimal"/>
      <w:lvlText w:val="%1."/>
      <w:lvlJc w:val="left"/>
      <w:pPr>
        <w:tabs>
          <w:tab w:val="num" w:pos="525"/>
        </w:tabs>
        <w:ind w:left="525" w:hanging="525"/>
      </w:pPr>
      <w:rPr>
        <w:b/>
        <w:sz w:val="24"/>
        <w:szCs w:val="24"/>
      </w:rPr>
    </w:lvl>
    <w:lvl w:ilvl="1">
      <w:start w:val="1"/>
      <w:numFmt w:val="decimal"/>
      <w:lvlText w:val="%1.%2."/>
      <w:lvlJc w:val="left"/>
      <w:pPr>
        <w:tabs>
          <w:tab w:val="num" w:pos="720"/>
        </w:tabs>
        <w:ind w:left="720" w:hanging="72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67C0275"/>
    <w:multiLevelType w:val="multilevel"/>
    <w:tmpl w:val="B538CEDA"/>
    <w:lvl w:ilvl="0">
      <w:start w:val="13"/>
      <w:numFmt w:val="decimal"/>
      <w:lvlText w:val="%1"/>
      <w:lvlJc w:val="left"/>
      <w:pPr>
        <w:tabs>
          <w:tab w:val="num" w:pos="375"/>
        </w:tabs>
        <w:ind w:left="375" w:hanging="375"/>
      </w:pPr>
      <w:rPr>
        <w:rFonts w:hint="default"/>
      </w:rPr>
    </w:lvl>
    <w:lvl w:ilvl="1">
      <w:start w:val="1"/>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nsid w:val="0979287E"/>
    <w:multiLevelType w:val="multilevel"/>
    <w:tmpl w:val="5DA85990"/>
    <w:lvl w:ilvl="0">
      <w:start w:val="9"/>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
    <w:nsid w:val="10DF7CFF"/>
    <w:multiLevelType w:val="multilevel"/>
    <w:tmpl w:val="540A90E4"/>
    <w:lvl w:ilvl="0">
      <w:start w:val="3"/>
      <w:numFmt w:val="decimal"/>
      <w:lvlText w:val="%1."/>
      <w:lvlJc w:val="left"/>
      <w:pPr>
        <w:tabs>
          <w:tab w:val="num" w:pos="0"/>
        </w:tabs>
        <w:ind w:left="420" w:hanging="420"/>
      </w:pPr>
      <w:rPr>
        <w:rFonts w:hint="default"/>
        <w:b/>
      </w:rPr>
    </w:lvl>
    <w:lvl w:ilvl="1">
      <w:start w:val="1"/>
      <w:numFmt w:val="decimal"/>
      <w:lvlText w:val="%1.%2."/>
      <w:lvlJc w:val="left"/>
      <w:pPr>
        <w:tabs>
          <w:tab w:val="num" w:pos="0"/>
        </w:tabs>
        <w:ind w:left="720" w:hanging="720"/>
      </w:pPr>
      <w:rPr>
        <w:rFonts w:hint="default"/>
        <w:b w:val="0"/>
      </w:rPr>
    </w:lvl>
    <w:lvl w:ilvl="2">
      <w:start w:val="1"/>
      <w:numFmt w:val="decimal"/>
      <w:lvlText w:val="%3)"/>
      <w:lvlJc w:val="left"/>
      <w:pPr>
        <w:tabs>
          <w:tab w:val="num" w:pos="1070"/>
        </w:tabs>
        <w:ind w:left="1070" w:hanging="360"/>
      </w:pPr>
      <w:rPr>
        <w:rFonts w:hint="default"/>
        <w:b w:val="0"/>
      </w:rPr>
    </w:lvl>
    <w:lvl w:ilvl="3">
      <w:start w:val="1"/>
      <w:numFmt w:val="decimal"/>
      <w:lvlText w:val="%1.%2.%3.%4."/>
      <w:lvlJc w:val="left"/>
      <w:pPr>
        <w:tabs>
          <w:tab w:val="num" w:pos="0"/>
        </w:tabs>
        <w:ind w:left="1080" w:hanging="1080"/>
      </w:pPr>
      <w:rPr>
        <w:rFonts w:hint="default"/>
        <w:b/>
      </w:rPr>
    </w:lvl>
    <w:lvl w:ilvl="4">
      <w:start w:val="1"/>
      <w:numFmt w:val="decimal"/>
      <w:lvlText w:val="%1.%2.%3.%4.%5."/>
      <w:lvlJc w:val="left"/>
      <w:pPr>
        <w:tabs>
          <w:tab w:val="num" w:pos="0"/>
        </w:tabs>
        <w:ind w:left="1440" w:hanging="1440"/>
      </w:pPr>
      <w:rPr>
        <w:rFonts w:hint="default"/>
        <w:b/>
      </w:rPr>
    </w:lvl>
    <w:lvl w:ilvl="5">
      <w:start w:val="1"/>
      <w:numFmt w:val="decimal"/>
      <w:lvlText w:val="%1.%2.%3.%4.%5.%6."/>
      <w:lvlJc w:val="left"/>
      <w:pPr>
        <w:tabs>
          <w:tab w:val="num" w:pos="0"/>
        </w:tabs>
        <w:ind w:left="1440" w:hanging="1440"/>
      </w:pPr>
      <w:rPr>
        <w:rFonts w:hint="default"/>
        <w:b/>
      </w:rPr>
    </w:lvl>
    <w:lvl w:ilvl="6">
      <w:start w:val="1"/>
      <w:numFmt w:val="decimal"/>
      <w:lvlText w:val="%1.%2.%3.%4.%5.%6.%7."/>
      <w:lvlJc w:val="left"/>
      <w:pPr>
        <w:tabs>
          <w:tab w:val="num" w:pos="0"/>
        </w:tabs>
        <w:ind w:left="1800" w:hanging="1800"/>
      </w:pPr>
      <w:rPr>
        <w:rFonts w:hint="default"/>
        <w:b/>
      </w:rPr>
    </w:lvl>
    <w:lvl w:ilvl="7">
      <w:start w:val="1"/>
      <w:numFmt w:val="decimal"/>
      <w:lvlText w:val="%1.%2.%3.%4.%5.%6.%7.%8."/>
      <w:lvlJc w:val="left"/>
      <w:pPr>
        <w:tabs>
          <w:tab w:val="num" w:pos="0"/>
        </w:tabs>
        <w:ind w:left="2160" w:hanging="2160"/>
      </w:pPr>
      <w:rPr>
        <w:rFonts w:hint="default"/>
        <w:b/>
      </w:rPr>
    </w:lvl>
    <w:lvl w:ilvl="8">
      <w:start w:val="1"/>
      <w:numFmt w:val="decimal"/>
      <w:lvlText w:val="%1.%2.%3.%4.%5.%6.%7.%8.%9."/>
      <w:lvlJc w:val="left"/>
      <w:pPr>
        <w:tabs>
          <w:tab w:val="num" w:pos="0"/>
        </w:tabs>
        <w:ind w:left="2160" w:hanging="2160"/>
      </w:pPr>
      <w:rPr>
        <w:rFonts w:hint="default"/>
        <w:b/>
      </w:rPr>
    </w:lvl>
  </w:abstractNum>
  <w:abstractNum w:abstractNumId="5">
    <w:nsid w:val="11D83449"/>
    <w:multiLevelType w:val="hybridMultilevel"/>
    <w:tmpl w:val="449801BA"/>
    <w:lvl w:ilvl="0" w:tplc="92CC2160">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17F25605"/>
    <w:multiLevelType w:val="hybridMultilevel"/>
    <w:tmpl w:val="75FE2F3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
    <w:nsid w:val="1A573AD5"/>
    <w:multiLevelType w:val="hybridMultilevel"/>
    <w:tmpl w:val="663A3676"/>
    <w:lvl w:ilvl="0" w:tplc="36443C0C">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B308BDC6">
      <w:start w:val="1"/>
      <w:numFmt w:val="decimal"/>
      <w:lvlText w:val="%3)"/>
      <w:lvlJc w:val="right"/>
      <w:pPr>
        <w:tabs>
          <w:tab w:val="num" w:pos="2160"/>
        </w:tabs>
        <w:ind w:left="2160" w:hanging="180"/>
      </w:pPr>
      <w:rPr>
        <w:rFonts w:ascii="Arial" w:eastAsia="Times New Roman" w:hAnsi="Arial" w:cs="Arial"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cs="Times New Roman" w:hint="default"/>
      </w:rPr>
    </w:lvl>
    <w:lvl w:ilvl="3" w:tplc="04150001">
      <w:start w:val="1"/>
      <w:numFmt w:val="bullet"/>
      <w:lvlText w:val=""/>
      <w:lvlJc w:val="left"/>
      <w:pPr>
        <w:ind w:left="3306" w:hanging="360"/>
      </w:pPr>
      <w:rPr>
        <w:rFonts w:ascii="Symbol" w:hAnsi="Symbol" w:cs="Times New Roman"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cs="Times New Roman" w:hint="default"/>
      </w:rPr>
    </w:lvl>
    <w:lvl w:ilvl="6" w:tplc="04150001">
      <w:start w:val="1"/>
      <w:numFmt w:val="bullet"/>
      <w:lvlText w:val=""/>
      <w:lvlJc w:val="left"/>
      <w:pPr>
        <w:ind w:left="5466" w:hanging="360"/>
      </w:pPr>
      <w:rPr>
        <w:rFonts w:ascii="Symbol" w:hAnsi="Symbol" w:cs="Times New Roman"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cs="Times New Roman" w:hint="default"/>
      </w:rPr>
    </w:lvl>
  </w:abstractNum>
  <w:abstractNum w:abstractNumId="9">
    <w:nsid w:val="1B733E1B"/>
    <w:multiLevelType w:val="hybridMultilevel"/>
    <w:tmpl w:val="26C6D3FA"/>
    <w:lvl w:ilvl="0" w:tplc="0415000F">
      <w:start w:val="1"/>
      <w:numFmt w:val="decimal"/>
      <w:lvlText w:val="%1."/>
      <w:lvlJc w:val="left"/>
      <w:pPr>
        <w:ind w:left="720" w:hanging="360"/>
      </w:pPr>
      <w:rPr>
        <w:rFonts w:hint="default"/>
      </w:rPr>
    </w:lvl>
    <w:lvl w:ilvl="1" w:tplc="D3027C42">
      <w:start w:val="1"/>
      <w:numFmt w:val="lowerLetter"/>
      <w:lvlText w:val="%2."/>
      <w:lvlJc w:val="left"/>
      <w:pPr>
        <w:tabs>
          <w:tab w:val="num" w:pos="1440"/>
        </w:tabs>
        <w:ind w:left="144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BD333EC"/>
    <w:multiLevelType w:val="multilevel"/>
    <w:tmpl w:val="42BEE79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1F3B4462"/>
    <w:multiLevelType w:val="multilevel"/>
    <w:tmpl w:val="3D9E26F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nsid w:val="1FBA4EEF"/>
    <w:multiLevelType w:val="multilevel"/>
    <w:tmpl w:val="DA72DB32"/>
    <w:lvl w:ilvl="0">
      <w:start w:val="26"/>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217A6AF0"/>
    <w:multiLevelType w:val="multilevel"/>
    <w:tmpl w:val="B538CEDA"/>
    <w:lvl w:ilvl="0">
      <w:start w:val="10"/>
      <w:numFmt w:val="decimal"/>
      <w:lvlText w:val="%1"/>
      <w:lvlJc w:val="left"/>
      <w:pPr>
        <w:tabs>
          <w:tab w:val="num" w:pos="375"/>
        </w:tabs>
        <w:ind w:left="375" w:hanging="375"/>
      </w:pPr>
      <w:rPr>
        <w:rFonts w:hint="default"/>
      </w:rPr>
    </w:lvl>
    <w:lvl w:ilvl="1">
      <w:start w:val="1"/>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22F003C2"/>
    <w:multiLevelType w:val="multilevel"/>
    <w:tmpl w:val="A6AECA06"/>
    <w:lvl w:ilvl="0">
      <w:start w:val="9"/>
      <w:numFmt w:val="none"/>
      <w:lvlText w:val="8.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1713"/>
        </w:tabs>
        <w:ind w:left="1713"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nsid w:val="26A419FA"/>
    <w:multiLevelType w:val="multilevel"/>
    <w:tmpl w:val="619E517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2B2D21FF"/>
    <w:multiLevelType w:val="hybridMultilevel"/>
    <w:tmpl w:val="F9A61E28"/>
    <w:lvl w:ilvl="0" w:tplc="92CC2160">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2BF80677"/>
    <w:multiLevelType w:val="multilevel"/>
    <w:tmpl w:val="7F10FA64"/>
    <w:lvl w:ilvl="0">
      <w:start w:val="3"/>
      <w:numFmt w:val="decimal"/>
      <w:lvlText w:val="%1."/>
      <w:lvlJc w:val="left"/>
      <w:pPr>
        <w:tabs>
          <w:tab w:val="num" w:pos="0"/>
        </w:tabs>
        <w:ind w:left="420" w:hanging="420"/>
      </w:pPr>
      <w:rPr>
        <w:rFonts w:hint="default"/>
        <w:b/>
      </w:rPr>
    </w:lvl>
    <w:lvl w:ilvl="1">
      <w:start w:val="1"/>
      <w:numFmt w:val="decimal"/>
      <w:lvlText w:val="%1.%2."/>
      <w:lvlJc w:val="left"/>
      <w:pPr>
        <w:tabs>
          <w:tab w:val="num" w:pos="0"/>
        </w:tabs>
        <w:ind w:left="720" w:hanging="720"/>
      </w:pPr>
      <w:rPr>
        <w:rFonts w:hint="default"/>
        <w:b w:val="0"/>
      </w:rPr>
    </w:lvl>
    <w:lvl w:ilvl="2">
      <w:start w:val="1"/>
      <w:numFmt w:val="decimal"/>
      <w:lvlText w:val="%3)"/>
      <w:lvlJc w:val="left"/>
      <w:pPr>
        <w:tabs>
          <w:tab w:val="num" w:pos="1070"/>
        </w:tabs>
        <w:ind w:left="1070" w:hanging="360"/>
      </w:pPr>
      <w:rPr>
        <w:rFonts w:hint="default"/>
        <w:b w:val="0"/>
      </w:rPr>
    </w:lvl>
    <w:lvl w:ilvl="3">
      <w:start w:val="1"/>
      <w:numFmt w:val="decimal"/>
      <w:lvlText w:val="%1.%2.%3.%4."/>
      <w:lvlJc w:val="left"/>
      <w:pPr>
        <w:tabs>
          <w:tab w:val="num" w:pos="0"/>
        </w:tabs>
        <w:ind w:left="1080" w:hanging="1080"/>
      </w:pPr>
      <w:rPr>
        <w:rFonts w:hint="default"/>
        <w:b/>
      </w:rPr>
    </w:lvl>
    <w:lvl w:ilvl="4">
      <w:start w:val="1"/>
      <w:numFmt w:val="decimal"/>
      <w:lvlText w:val="%1.%2.%3.%4.%5."/>
      <w:lvlJc w:val="left"/>
      <w:pPr>
        <w:tabs>
          <w:tab w:val="num" w:pos="0"/>
        </w:tabs>
        <w:ind w:left="1440" w:hanging="1440"/>
      </w:pPr>
      <w:rPr>
        <w:rFonts w:hint="default"/>
        <w:b/>
      </w:rPr>
    </w:lvl>
    <w:lvl w:ilvl="5">
      <w:start w:val="1"/>
      <w:numFmt w:val="decimal"/>
      <w:lvlText w:val="%1.%2.%3.%4.%5.%6."/>
      <w:lvlJc w:val="left"/>
      <w:pPr>
        <w:tabs>
          <w:tab w:val="num" w:pos="0"/>
        </w:tabs>
        <w:ind w:left="1440" w:hanging="1440"/>
      </w:pPr>
      <w:rPr>
        <w:rFonts w:hint="default"/>
        <w:b/>
      </w:rPr>
    </w:lvl>
    <w:lvl w:ilvl="6">
      <w:start w:val="1"/>
      <w:numFmt w:val="decimal"/>
      <w:lvlText w:val="%1.%2.%3.%4.%5.%6.%7."/>
      <w:lvlJc w:val="left"/>
      <w:pPr>
        <w:tabs>
          <w:tab w:val="num" w:pos="0"/>
        </w:tabs>
        <w:ind w:left="1800" w:hanging="1800"/>
      </w:pPr>
      <w:rPr>
        <w:rFonts w:hint="default"/>
        <w:b/>
      </w:rPr>
    </w:lvl>
    <w:lvl w:ilvl="7">
      <w:start w:val="1"/>
      <w:numFmt w:val="decimal"/>
      <w:lvlText w:val="%1.%2.%3.%4.%5.%6.%7.%8."/>
      <w:lvlJc w:val="left"/>
      <w:pPr>
        <w:tabs>
          <w:tab w:val="num" w:pos="0"/>
        </w:tabs>
        <w:ind w:left="2160" w:hanging="2160"/>
      </w:pPr>
      <w:rPr>
        <w:rFonts w:hint="default"/>
        <w:b/>
      </w:rPr>
    </w:lvl>
    <w:lvl w:ilvl="8">
      <w:start w:val="1"/>
      <w:numFmt w:val="decimal"/>
      <w:lvlText w:val="%1.%2.%3.%4.%5.%6.%7.%8.%9."/>
      <w:lvlJc w:val="left"/>
      <w:pPr>
        <w:tabs>
          <w:tab w:val="num" w:pos="0"/>
        </w:tabs>
        <w:ind w:left="2160" w:hanging="2160"/>
      </w:pPr>
      <w:rPr>
        <w:rFonts w:hint="default"/>
        <w:b/>
      </w:rPr>
    </w:lvl>
  </w:abstractNum>
  <w:abstractNum w:abstractNumId="18">
    <w:nsid w:val="2E9711EF"/>
    <w:multiLevelType w:val="hybridMultilevel"/>
    <w:tmpl w:val="B38EBDF0"/>
    <w:lvl w:ilvl="0" w:tplc="2368C8A4">
      <w:start w:val="1"/>
      <w:numFmt w:val="decimal"/>
      <w:lvlText w:val="%1)"/>
      <w:lvlJc w:val="left"/>
      <w:pPr>
        <w:tabs>
          <w:tab w:val="num" w:pos="720"/>
        </w:tabs>
        <w:ind w:left="720" w:hanging="360"/>
      </w:pPr>
      <w:rPr>
        <w:rFonts w:ascii="Arial" w:eastAsia="Times New Roman" w:hAnsi="Arial" w:cs="Arial" w:hint="default"/>
      </w:rPr>
    </w:lvl>
    <w:lvl w:ilvl="1" w:tplc="92CC2160">
      <w:start w:val="1"/>
      <w:numFmt w:val="decimal"/>
      <w:lvlText w:val="%2)"/>
      <w:lvlJc w:val="left"/>
      <w:pPr>
        <w:tabs>
          <w:tab w:val="num" w:pos="1440"/>
        </w:tabs>
        <w:ind w:left="1440" w:hanging="360"/>
      </w:pPr>
      <w:rPr>
        <w:rFont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9">
    <w:nsid w:val="31733F38"/>
    <w:multiLevelType w:val="hybridMultilevel"/>
    <w:tmpl w:val="F22E9024"/>
    <w:lvl w:ilvl="0" w:tplc="04150017">
      <w:start w:val="1"/>
      <w:numFmt w:val="lowerLetter"/>
      <w:lvlText w:val="%1)"/>
      <w:lvlJc w:val="left"/>
      <w:pPr>
        <w:ind w:left="720" w:hanging="360"/>
      </w:pPr>
      <w:rPr>
        <w:rFonts w:hint="default"/>
      </w:rPr>
    </w:lvl>
    <w:lvl w:ilvl="1" w:tplc="0CDC8FE6">
      <w:start w:val="1"/>
      <w:numFmt w:val="lowerLetter"/>
      <w:lvlText w:val="%2."/>
      <w:lvlJc w:val="left"/>
      <w:pPr>
        <w:tabs>
          <w:tab w:val="num" w:pos="1440"/>
        </w:tabs>
        <w:ind w:left="1440" w:hanging="360"/>
      </w:pPr>
      <w:rPr>
        <w:rFonts w:hint="default"/>
        <w:b/>
      </w:rPr>
    </w:lvl>
    <w:lvl w:ilvl="2" w:tplc="D2DE3620">
      <w:start w:val="1"/>
      <w:numFmt w:val="decimal"/>
      <w:lvlText w:val="%3."/>
      <w:lvlJc w:val="left"/>
      <w:pPr>
        <w:tabs>
          <w:tab w:val="num" w:pos="2340"/>
        </w:tabs>
        <w:ind w:left="2340" w:hanging="360"/>
      </w:pPr>
      <w:rPr>
        <w:rFonts w:hint="default"/>
      </w:rPr>
    </w:lvl>
    <w:lvl w:ilvl="3" w:tplc="3542B4F2">
      <w:start w:val="1"/>
      <w:numFmt w:val="decimal"/>
      <w:lvlText w:val="%4)"/>
      <w:lvlJc w:val="left"/>
      <w:pPr>
        <w:tabs>
          <w:tab w:val="num" w:pos="2880"/>
        </w:tabs>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cs="Times New Roman" w:hint="default"/>
      </w:rPr>
    </w:lvl>
    <w:lvl w:ilvl="3" w:tplc="04150001">
      <w:start w:val="1"/>
      <w:numFmt w:val="bullet"/>
      <w:lvlText w:val=""/>
      <w:lvlJc w:val="left"/>
      <w:pPr>
        <w:ind w:left="3306" w:hanging="360"/>
      </w:pPr>
      <w:rPr>
        <w:rFonts w:ascii="Symbol" w:hAnsi="Symbol" w:cs="Times New Roman"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cs="Times New Roman" w:hint="default"/>
      </w:rPr>
    </w:lvl>
    <w:lvl w:ilvl="6" w:tplc="04150001">
      <w:start w:val="1"/>
      <w:numFmt w:val="bullet"/>
      <w:lvlText w:val=""/>
      <w:lvlJc w:val="left"/>
      <w:pPr>
        <w:ind w:left="5466" w:hanging="360"/>
      </w:pPr>
      <w:rPr>
        <w:rFonts w:ascii="Symbol" w:hAnsi="Symbol" w:cs="Times New Roman"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cs="Times New Roman" w:hint="default"/>
      </w:rPr>
    </w:lvl>
  </w:abstractNum>
  <w:abstractNum w:abstractNumId="21">
    <w:nsid w:val="36B50933"/>
    <w:multiLevelType w:val="multilevel"/>
    <w:tmpl w:val="3FF86B60"/>
    <w:lvl w:ilvl="0">
      <w:start w:val="2"/>
      <w:numFmt w:val="decimal"/>
      <w:lvlText w:val="%1"/>
      <w:lvlJc w:val="left"/>
      <w:pPr>
        <w:ind w:left="36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2">
    <w:nsid w:val="378826EA"/>
    <w:multiLevelType w:val="multilevel"/>
    <w:tmpl w:val="2B0AABD2"/>
    <w:lvl w:ilvl="0">
      <w:start w:val="8"/>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nsid w:val="3A423E67"/>
    <w:multiLevelType w:val="multilevel"/>
    <w:tmpl w:val="04D49AD2"/>
    <w:lvl w:ilvl="0">
      <w:start w:val="11"/>
      <w:numFmt w:val="decimal"/>
      <w:lvlText w:val="%1."/>
      <w:lvlJc w:val="left"/>
      <w:pPr>
        <w:tabs>
          <w:tab w:val="num" w:pos="0"/>
        </w:tabs>
        <w:ind w:left="360" w:hanging="360"/>
      </w:pPr>
      <w:rPr>
        <w:rFonts w:hint="default"/>
      </w:rPr>
    </w:lvl>
    <w:lvl w:ilvl="1">
      <w:start w:val="1"/>
      <w:numFmt w:val="decimal"/>
      <w:lvlText w:val="%1.%2."/>
      <w:lvlJc w:val="left"/>
      <w:pPr>
        <w:tabs>
          <w:tab w:val="num" w:pos="0"/>
        </w:tabs>
        <w:ind w:left="786" w:hanging="360"/>
      </w:pPr>
      <w:rPr>
        <w:rFonts w:hint="default"/>
        <w:b w:val="0"/>
      </w:rPr>
    </w:lvl>
    <w:lvl w:ilvl="2">
      <w:start w:val="1"/>
      <w:numFmt w:val="decimal"/>
      <w:lvlText w:val="%1.%2.%3."/>
      <w:lvlJc w:val="left"/>
      <w:pPr>
        <w:tabs>
          <w:tab w:val="num" w:pos="0"/>
        </w:tabs>
        <w:ind w:left="1572" w:hanging="720"/>
      </w:pPr>
      <w:rPr>
        <w:rFonts w:hint="default"/>
      </w:rPr>
    </w:lvl>
    <w:lvl w:ilvl="3">
      <w:start w:val="1"/>
      <w:numFmt w:val="decimal"/>
      <w:lvlText w:val="%1.%2.%3.%4."/>
      <w:lvlJc w:val="left"/>
      <w:pPr>
        <w:tabs>
          <w:tab w:val="num" w:pos="0"/>
        </w:tabs>
        <w:ind w:left="1998" w:hanging="720"/>
      </w:pPr>
      <w:rPr>
        <w:rFonts w:hint="default"/>
      </w:rPr>
    </w:lvl>
    <w:lvl w:ilvl="4">
      <w:start w:val="1"/>
      <w:numFmt w:val="decimal"/>
      <w:lvlText w:val="%1.%2.%3.%4.%5."/>
      <w:lvlJc w:val="left"/>
      <w:pPr>
        <w:tabs>
          <w:tab w:val="num" w:pos="0"/>
        </w:tabs>
        <w:ind w:left="2784" w:hanging="1080"/>
      </w:pPr>
      <w:rPr>
        <w:rFonts w:hint="default"/>
      </w:rPr>
    </w:lvl>
    <w:lvl w:ilvl="5">
      <w:start w:val="1"/>
      <w:numFmt w:val="decimal"/>
      <w:lvlText w:val="%1.%2.%3.%4.%5.%6."/>
      <w:lvlJc w:val="left"/>
      <w:pPr>
        <w:tabs>
          <w:tab w:val="num" w:pos="0"/>
        </w:tabs>
        <w:ind w:left="3210" w:hanging="1080"/>
      </w:pPr>
      <w:rPr>
        <w:rFonts w:hint="default"/>
      </w:rPr>
    </w:lvl>
    <w:lvl w:ilvl="6">
      <w:start w:val="1"/>
      <w:numFmt w:val="decimal"/>
      <w:lvlText w:val="%1.%2.%3.%4.%5.%6.%7."/>
      <w:lvlJc w:val="left"/>
      <w:pPr>
        <w:tabs>
          <w:tab w:val="num" w:pos="0"/>
        </w:tabs>
        <w:ind w:left="3996" w:hanging="1440"/>
      </w:pPr>
      <w:rPr>
        <w:rFonts w:hint="default"/>
      </w:rPr>
    </w:lvl>
    <w:lvl w:ilvl="7">
      <w:start w:val="1"/>
      <w:numFmt w:val="decimal"/>
      <w:lvlText w:val="%1.%2.%3.%4.%5.%6.%7.%8."/>
      <w:lvlJc w:val="left"/>
      <w:pPr>
        <w:tabs>
          <w:tab w:val="num" w:pos="0"/>
        </w:tabs>
        <w:ind w:left="4422" w:hanging="1440"/>
      </w:pPr>
      <w:rPr>
        <w:rFonts w:hint="default"/>
      </w:rPr>
    </w:lvl>
    <w:lvl w:ilvl="8">
      <w:start w:val="1"/>
      <w:numFmt w:val="decimal"/>
      <w:lvlText w:val="%1.%2.%3.%4.%5.%6.%7.%8.%9."/>
      <w:lvlJc w:val="left"/>
      <w:pPr>
        <w:tabs>
          <w:tab w:val="num" w:pos="0"/>
        </w:tabs>
        <w:ind w:left="5208" w:hanging="1800"/>
      </w:pPr>
      <w:rPr>
        <w:rFonts w:hint="default"/>
      </w:rPr>
    </w:lvl>
  </w:abstractNum>
  <w:abstractNum w:abstractNumId="24">
    <w:nsid w:val="3B6543A1"/>
    <w:multiLevelType w:val="hybridMultilevel"/>
    <w:tmpl w:val="940E7D6A"/>
    <w:lvl w:ilvl="0" w:tplc="79B80B96">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5">
    <w:nsid w:val="3DDA257B"/>
    <w:multiLevelType w:val="hybridMultilevel"/>
    <w:tmpl w:val="1B002F42"/>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26">
    <w:nsid w:val="40497FD6"/>
    <w:multiLevelType w:val="multilevel"/>
    <w:tmpl w:val="3B5C917E"/>
    <w:lvl w:ilvl="0">
      <w:start w:val="6"/>
      <w:numFmt w:val="decimal"/>
      <w:lvlText w:val="%1."/>
      <w:lvlJc w:val="left"/>
      <w:pPr>
        <w:tabs>
          <w:tab w:val="num" w:pos="0"/>
        </w:tabs>
        <w:ind w:left="360" w:hanging="360"/>
      </w:pPr>
      <w:rPr>
        <w:rFonts w:hint="default"/>
      </w:rPr>
    </w:lvl>
    <w:lvl w:ilvl="1">
      <w:start w:val="1"/>
      <w:numFmt w:val="decimal"/>
      <w:lvlText w:val="%1.%2."/>
      <w:lvlJc w:val="left"/>
      <w:pPr>
        <w:tabs>
          <w:tab w:val="num" w:pos="0"/>
        </w:tabs>
        <w:ind w:left="786" w:hanging="360"/>
      </w:pPr>
      <w:rPr>
        <w:rFonts w:hint="default"/>
        <w:b w:val="0"/>
      </w:rPr>
    </w:lvl>
    <w:lvl w:ilvl="2">
      <w:start w:val="1"/>
      <w:numFmt w:val="decimal"/>
      <w:lvlText w:val="%1.%2.%3."/>
      <w:lvlJc w:val="left"/>
      <w:pPr>
        <w:tabs>
          <w:tab w:val="num" w:pos="0"/>
        </w:tabs>
        <w:ind w:left="1572" w:hanging="720"/>
      </w:pPr>
      <w:rPr>
        <w:rFonts w:hint="default"/>
      </w:rPr>
    </w:lvl>
    <w:lvl w:ilvl="3">
      <w:start w:val="1"/>
      <w:numFmt w:val="decimal"/>
      <w:lvlText w:val="%1.%2.%3.%4."/>
      <w:lvlJc w:val="left"/>
      <w:pPr>
        <w:tabs>
          <w:tab w:val="num" w:pos="0"/>
        </w:tabs>
        <w:ind w:left="1998" w:hanging="720"/>
      </w:pPr>
      <w:rPr>
        <w:rFonts w:hint="default"/>
      </w:rPr>
    </w:lvl>
    <w:lvl w:ilvl="4">
      <w:start w:val="1"/>
      <w:numFmt w:val="decimal"/>
      <w:lvlText w:val="%1.%2.%3.%4.%5."/>
      <w:lvlJc w:val="left"/>
      <w:pPr>
        <w:tabs>
          <w:tab w:val="num" w:pos="0"/>
        </w:tabs>
        <w:ind w:left="2784" w:hanging="1080"/>
      </w:pPr>
      <w:rPr>
        <w:rFonts w:hint="default"/>
      </w:rPr>
    </w:lvl>
    <w:lvl w:ilvl="5">
      <w:start w:val="1"/>
      <w:numFmt w:val="decimal"/>
      <w:lvlText w:val="%1.%2.%3.%4.%5.%6."/>
      <w:lvlJc w:val="left"/>
      <w:pPr>
        <w:tabs>
          <w:tab w:val="num" w:pos="0"/>
        </w:tabs>
        <w:ind w:left="3210" w:hanging="1080"/>
      </w:pPr>
      <w:rPr>
        <w:rFonts w:hint="default"/>
      </w:rPr>
    </w:lvl>
    <w:lvl w:ilvl="6">
      <w:start w:val="1"/>
      <w:numFmt w:val="decimal"/>
      <w:lvlText w:val="%1.%2.%3.%4.%5.%6.%7."/>
      <w:lvlJc w:val="left"/>
      <w:pPr>
        <w:tabs>
          <w:tab w:val="num" w:pos="0"/>
        </w:tabs>
        <w:ind w:left="3996" w:hanging="1440"/>
      </w:pPr>
      <w:rPr>
        <w:rFonts w:hint="default"/>
      </w:rPr>
    </w:lvl>
    <w:lvl w:ilvl="7">
      <w:start w:val="1"/>
      <w:numFmt w:val="decimal"/>
      <w:lvlText w:val="%1.%2.%3.%4.%5.%6.%7.%8."/>
      <w:lvlJc w:val="left"/>
      <w:pPr>
        <w:tabs>
          <w:tab w:val="num" w:pos="0"/>
        </w:tabs>
        <w:ind w:left="4422" w:hanging="1440"/>
      </w:pPr>
      <w:rPr>
        <w:rFonts w:hint="default"/>
      </w:rPr>
    </w:lvl>
    <w:lvl w:ilvl="8">
      <w:start w:val="1"/>
      <w:numFmt w:val="decimal"/>
      <w:lvlText w:val="%1.%2.%3.%4.%5.%6.%7.%8.%9."/>
      <w:lvlJc w:val="left"/>
      <w:pPr>
        <w:tabs>
          <w:tab w:val="num" w:pos="0"/>
        </w:tabs>
        <w:ind w:left="5208" w:hanging="1800"/>
      </w:pPr>
      <w:rPr>
        <w:rFonts w:hint="default"/>
      </w:rPr>
    </w:lvl>
  </w:abstractNum>
  <w:abstractNum w:abstractNumId="27">
    <w:nsid w:val="4C7D2F2D"/>
    <w:multiLevelType w:val="multilevel"/>
    <w:tmpl w:val="B538CEDA"/>
    <w:lvl w:ilvl="0">
      <w:start w:val="12"/>
      <w:numFmt w:val="decimal"/>
      <w:lvlText w:val="%1"/>
      <w:lvlJc w:val="left"/>
      <w:pPr>
        <w:tabs>
          <w:tab w:val="num" w:pos="375"/>
        </w:tabs>
        <w:ind w:left="375" w:hanging="375"/>
      </w:pPr>
      <w:rPr>
        <w:rFonts w:hint="default"/>
      </w:rPr>
    </w:lvl>
    <w:lvl w:ilvl="1">
      <w:start w:val="1"/>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8">
    <w:nsid w:val="4C91090C"/>
    <w:multiLevelType w:val="hybridMultilevel"/>
    <w:tmpl w:val="7BE8DD42"/>
    <w:lvl w:ilvl="0" w:tplc="79B80B96">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9">
    <w:nsid w:val="50F75EE1"/>
    <w:multiLevelType w:val="multilevel"/>
    <w:tmpl w:val="7A9C421E"/>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ascii="Arial" w:hAnsi="Arial" w:cs="Arial"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0">
    <w:nsid w:val="52315964"/>
    <w:multiLevelType w:val="multilevel"/>
    <w:tmpl w:val="7152CE88"/>
    <w:lvl w:ilvl="0">
      <w:start w:val="2"/>
      <w:numFmt w:val="decimal"/>
      <w:lvlText w:val="%1."/>
      <w:lvlJc w:val="left"/>
      <w:pPr>
        <w:ind w:left="420" w:hanging="420"/>
      </w:pPr>
      <w:rPr>
        <w:rFonts w:hint="default"/>
        <w:b/>
      </w:rPr>
    </w:lvl>
    <w:lvl w:ilvl="1">
      <w:start w:val="1"/>
      <w:numFmt w:val="decimal"/>
      <w:lvlText w:val="%1.%2."/>
      <w:lvlJc w:val="left"/>
      <w:pPr>
        <w:ind w:left="720" w:hanging="720"/>
      </w:pPr>
      <w:rPr>
        <w:rFonts w:hint="default"/>
        <w:b w:val="0"/>
      </w:rPr>
    </w:lvl>
    <w:lvl w:ilvl="2">
      <w:start w:val="1"/>
      <w:numFmt w:val="decimal"/>
      <w:lvlText w:val="%3)"/>
      <w:lvlJc w:val="left"/>
      <w:pPr>
        <w:ind w:left="143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31">
    <w:nsid w:val="55D76FBF"/>
    <w:multiLevelType w:val="hybridMultilevel"/>
    <w:tmpl w:val="CE984A28"/>
    <w:lvl w:ilvl="0" w:tplc="02E44908">
      <w:start w:val="1"/>
      <w:numFmt w:val="decimal"/>
      <w:lvlText w:val="%1)"/>
      <w:lvlJc w:val="left"/>
      <w:pPr>
        <w:tabs>
          <w:tab w:val="num" w:pos="720"/>
        </w:tabs>
        <w:ind w:left="720" w:hanging="360"/>
      </w:pPr>
      <w:rPr>
        <w:b w:val="0"/>
        <w:i w:val="0"/>
      </w:rPr>
    </w:lvl>
    <w:lvl w:ilvl="1" w:tplc="3438C7E6">
      <w:start w:val="26"/>
      <w:numFmt w:val="decimal"/>
      <w:lvlText w:val="%2."/>
      <w:lvlJc w:val="left"/>
      <w:pPr>
        <w:tabs>
          <w:tab w:val="num" w:pos="1455"/>
        </w:tabs>
        <w:ind w:left="1455" w:hanging="375"/>
      </w:pPr>
      <w:rPr>
        <w:rFonts w:hint="default"/>
        <w:b/>
        <w:color w:val="auto"/>
      </w:rPr>
    </w:lvl>
    <w:lvl w:ilvl="2" w:tplc="B30E8F9C" w:tentative="1">
      <w:start w:val="1"/>
      <w:numFmt w:val="decimal"/>
      <w:lvlText w:val="%3."/>
      <w:lvlJc w:val="left"/>
      <w:pPr>
        <w:tabs>
          <w:tab w:val="num" w:pos="2160"/>
        </w:tabs>
        <w:ind w:left="2160" w:hanging="360"/>
      </w:pPr>
    </w:lvl>
    <w:lvl w:ilvl="3" w:tplc="B5040CC6" w:tentative="1">
      <w:start w:val="1"/>
      <w:numFmt w:val="decimal"/>
      <w:lvlText w:val="%4."/>
      <w:lvlJc w:val="left"/>
      <w:pPr>
        <w:tabs>
          <w:tab w:val="num" w:pos="2880"/>
        </w:tabs>
        <w:ind w:left="2880" w:hanging="360"/>
      </w:pPr>
    </w:lvl>
    <w:lvl w:ilvl="4" w:tplc="85B60A94" w:tentative="1">
      <w:start w:val="1"/>
      <w:numFmt w:val="decimal"/>
      <w:lvlText w:val="%5."/>
      <w:lvlJc w:val="left"/>
      <w:pPr>
        <w:tabs>
          <w:tab w:val="num" w:pos="3600"/>
        </w:tabs>
        <w:ind w:left="3600" w:hanging="360"/>
      </w:pPr>
    </w:lvl>
    <w:lvl w:ilvl="5" w:tplc="2A58DDC4" w:tentative="1">
      <w:start w:val="1"/>
      <w:numFmt w:val="decimal"/>
      <w:lvlText w:val="%6."/>
      <w:lvlJc w:val="left"/>
      <w:pPr>
        <w:tabs>
          <w:tab w:val="num" w:pos="4320"/>
        </w:tabs>
        <w:ind w:left="4320" w:hanging="360"/>
      </w:pPr>
    </w:lvl>
    <w:lvl w:ilvl="6" w:tplc="633C4FDA" w:tentative="1">
      <w:start w:val="1"/>
      <w:numFmt w:val="decimal"/>
      <w:lvlText w:val="%7."/>
      <w:lvlJc w:val="left"/>
      <w:pPr>
        <w:tabs>
          <w:tab w:val="num" w:pos="5040"/>
        </w:tabs>
        <w:ind w:left="5040" w:hanging="360"/>
      </w:pPr>
    </w:lvl>
    <w:lvl w:ilvl="7" w:tplc="CBA40806" w:tentative="1">
      <w:start w:val="1"/>
      <w:numFmt w:val="decimal"/>
      <w:lvlText w:val="%8."/>
      <w:lvlJc w:val="left"/>
      <w:pPr>
        <w:tabs>
          <w:tab w:val="num" w:pos="5760"/>
        </w:tabs>
        <w:ind w:left="5760" w:hanging="360"/>
      </w:pPr>
    </w:lvl>
    <w:lvl w:ilvl="8" w:tplc="37DC60F0" w:tentative="1">
      <w:start w:val="1"/>
      <w:numFmt w:val="decimal"/>
      <w:lvlText w:val="%9."/>
      <w:lvlJc w:val="left"/>
      <w:pPr>
        <w:tabs>
          <w:tab w:val="num" w:pos="6480"/>
        </w:tabs>
        <w:ind w:left="6480" w:hanging="360"/>
      </w:pPr>
    </w:lvl>
  </w:abstractNum>
  <w:abstractNum w:abstractNumId="32">
    <w:nsid w:val="580B734D"/>
    <w:multiLevelType w:val="hybridMultilevel"/>
    <w:tmpl w:val="64F444EE"/>
    <w:lvl w:ilvl="0" w:tplc="92CC2160">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59E56090"/>
    <w:multiLevelType w:val="multilevel"/>
    <w:tmpl w:val="AE4076CC"/>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4">
    <w:nsid w:val="5AFB0F8E"/>
    <w:multiLevelType w:val="multilevel"/>
    <w:tmpl w:val="B2C60C9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5">
    <w:nsid w:val="61C64477"/>
    <w:multiLevelType w:val="multilevel"/>
    <w:tmpl w:val="7E528CAE"/>
    <w:lvl w:ilvl="0">
      <w:start w:val="25"/>
      <w:numFmt w:val="decimal"/>
      <w:lvlText w:val="%1"/>
      <w:lvlJc w:val="left"/>
      <w:pPr>
        <w:tabs>
          <w:tab w:val="num" w:pos="375"/>
        </w:tabs>
        <w:ind w:left="375" w:hanging="375"/>
      </w:pPr>
      <w:rPr>
        <w:rFonts w:hint="default"/>
      </w:rPr>
    </w:lvl>
    <w:lvl w:ilvl="1">
      <w:start w:val="1"/>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6">
    <w:nsid w:val="70496450"/>
    <w:multiLevelType w:val="hybridMultilevel"/>
    <w:tmpl w:val="DDFC8E4E"/>
    <w:lvl w:ilvl="0" w:tplc="FFFFFFFF">
      <w:start w:val="1"/>
      <w:numFmt w:val="decimal"/>
      <w:lvlText w:val="%1)"/>
      <w:lvlJc w:val="left"/>
      <w:pPr>
        <w:tabs>
          <w:tab w:val="num" w:pos="540"/>
        </w:tabs>
        <w:ind w:left="540" w:hanging="360"/>
      </w:pPr>
      <w:rPr>
        <w:rFonts w:hint="default"/>
      </w:rPr>
    </w:lvl>
    <w:lvl w:ilvl="1" w:tplc="B08A33C8">
      <w:start w:val="1"/>
      <w:numFmt w:val="decimal"/>
      <w:lvlText w:val="%2."/>
      <w:lvlJc w:val="left"/>
      <w:pPr>
        <w:tabs>
          <w:tab w:val="num" w:pos="1440"/>
        </w:tabs>
        <w:ind w:left="1440" w:hanging="360"/>
      </w:pPr>
      <w:rPr>
        <w:rFonts w:hint="default"/>
      </w:rPr>
    </w:lvl>
    <w:lvl w:ilvl="2" w:tplc="B6926FF6">
      <w:start w:val="1"/>
      <w:numFmt w:val="decimal"/>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nsid w:val="747A41C3"/>
    <w:multiLevelType w:val="multilevel"/>
    <w:tmpl w:val="42DA01C4"/>
    <w:lvl w:ilvl="0">
      <w:start w:val="16"/>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nsid w:val="78ED77E6"/>
    <w:multiLevelType w:val="multilevel"/>
    <w:tmpl w:val="5A225294"/>
    <w:lvl w:ilvl="0">
      <w:start w:val="6"/>
      <w:numFmt w:val="decimal"/>
      <w:lvlText w:val="%1."/>
      <w:lvlJc w:val="left"/>
      <w:pPr>
        <w:ind w:left="450" w:hanging="450"/>
      </w:pPr>
      <w:rPr>
        <w:rFonts w:hint="default"/>
        <w:u w:val="none"/>
      </w:rPr>
    </w:lvl>
    <w:lvl w:ilvl="1">
      <w:start w:val="2"/>
      <w:numFmt w:val="decimal"/>
      <w:lvlText w:val="%1.%2."/>
      <w:lvlJc w:val="left"/>
      <w:pPr>
        <w:ind w:left="805" w:hanging="450"/>
      </w:pPr>
      <w:rPr>
        <w:rFonts w:hint="default"/>
        <w:u w:val="none"/>
      </w:rPr>
    </w:lvl>
    <w:lvl w:ilvl="2">
      <w:start w:val="1"/>
      <w:numFmt w:val="lowerLetter"/>
      <w:lvlText w:val="%3)"/>
      <w:lvlJc w:val="left"/>
      <w:pPr>
        <w:ind w:left="1571" w:hanging="720"/>
      </w:pPr>
      <w:rPr>
        <w:rFonts w:ascii="Apolonia" w:eastAsia="Times New Roman" w:hAnsi="Apolonia" w:cs="Times New Roman"/>
        <w:u w:val="none"/>
      </w:rPr>
    </w:lvl>
    <w:lvl w:ilvl="3">
      <w:start w:val="1"/>
      <w:numFmt w:val="decimal"/>
      <w:lvlText w:val="%1.%2.%3.%4."/>
      <w:lvlJc w:val="left"/>
      <w:pPr>
        <w:ind w:left="1785" w:hanging="720"/>
      </w:pPr>
      <w:rPr>
        <w:rFonts w:hint="default"/>
        <w:u w:val="none"/>
      </w:rPr>
    </w:lvl>
    <w:lvl w:ilvl="4">
      <w:start w:val="1"/>
      <w:numFmt w:val="decimal"/>
      <w:lvlText w:val="%1.%2.%3.%4.%5."/>
      <w:lvlJc w:val="left"/>
      <w:pPr>
        <w:ind w:left="2500" w:hanging="1080"/>
      </w:pPr>
      <w:rPr>
        <w:rFonts w:hint="default"/>
        <w:u w:val="none"/>
      </w:rPr>
    </w:lvl>
    <w:lvl w:ilvl="5">
      <w:start w:val="1"/>
      <w:numFmt w:val="decimal"/>
      <w:lvlText w:val="%1.%2.%3.%4.%5.%6."/>
      <w:lvlJc w:val="left"/>
      <w:pPr>
        <w:ind w:left="2855" w:hanging="1080"/>
      </w:pPr>
      <w:rPr>
        <w:rFonts w:hint="default"/>
        <w:u w:val="none"/>
      </w:rPr>
    </w:lvl>
    <w:lvl w:ilvl="6">
      <w:start w:val="1"/>
      <w:numFmt w:val="decimal"/>
      <w:lvlText w:val="%1.%2.%3.%4.%5.%6.%7."/>
      <w:lvlJc w:val="left"/>
      <w:pPr>
        <w:ind w:left="3570" w:hanging="1440"/>
      </w:pPr>
      <w:rPr>
        <w:rFonts w:hint="default"/>
        <w:u w:val="none"/>
      </w:rPr>
    </w:lvl>
    <w:lvl w:ilvl="7">
      <w:start w:val="1"/>
      <w:numFmt w:val="decimal"/>
      <w:lvlText w:val="%1.%2.%3.%4.%5.%6.%7.%8."/>
      <w:lvlJc w:val="left"/>
      <w:pPr>
        <w:ind w:left="3925" w:hanging="1440"/>
      </w:pPr>
      <w:rPr>
        <w:rFonts w:hint="default"/>
        <w:u w:val="none"/>
      </w:rPr>
    </w:lvl>
    <w:lvl w:ilvl="8">
      <w:start w:val="1"/>
      <w:numFmt w:val="decimal"/>
      <w:lvlText w:val="%1.%2.%3.%4.%5.%6.%7.%8.%9."/>
      <w:lvlJc w:val="left"/>
      <w:pPr>
        <w:ind w:left="4640" w:hanging="1800"/>
      </w:pPr>
      <w:rPr>
        <w:rFonts w:hint="default"/>
        <w:u w:val="none"/>
      </w:rPr>
    </w:lvl>
  </w:abstractNum>
  <w:abstractNum w:abstractNumId="39">
    <w:nsid w:val="7C41249D"/>
    <w:multiLevelType w:val="multilevel"/>
    <w:tmpl w:val="B538CEDA"/>
    <w:lvl w:ilvl="0">
      <w:start w:val="15"/>
      <w:numFmt w:val="decimal"/>
      <w:lvlText w:val="%1"/>
      <w:lvlJc w:val="left"/>
      <w:pPr>
        <w:tabs>
          <w:tab w:val="num" w:pos="375"/>
        </w:tabs>
        <w:ind w:left="375" w:hanging="375"/>
      </w:pPr>
      <w:rPr>
        <w:rFonts w:hint="default"/>
      </w:rPr>
    </w:lvl>
    <w:lvl w:ilvl="1">
      <w:start w:val="1"/>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0">
    <w:nsid w:val="7DA85DF2"/>
    <w:multiLevelType w:val="hybridMultilevel"/>
    <w:tmpl w:val="D3620B74"/>
    <w:lvl w:ilvl="0" w:tplc="0B7CD3AC">
      <w:start w:val="1"/>
      <w:numFmt w:val="decimal"/>
      <w:lvlText w:val="%1."/>
      <w:lvlJc w:val="left"/>
      <w:pPr>
        <w:tabs>
          <w:tab w:val="num" w:pos="284"/>
        </w:tabs>
        <w:ind w:left="284" w:firstLine="0"/>
      </w:pPr>
      <w:rPr>
        <w:rFonts w:hint="default"/>
      </w:rPr>
    </w:lvl>
    <w:lvl w:ilvl="1" w:tplc="9EA257D4">
      <w:start w:val="1"/>
      <w:numFmt w:val="decimal"/>
      <w:lvlText w:val="%2."/>
      <w:lvlJc w:val="left"/>
      <w:pPr>
        <w:tabs>
          <w:tab w:val="num" w:pos="1440"/>
        </w:tabs>
        <w:ind w:left="1440" w:hanging="360"/>
      </w:pPr>
      <w:rPr>
        <w:rFonts w:ascii="Arial" w:eastAsia="Times New Roman" w:hAnsi="Arial" w:cs="Aria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30"/>
  </w:num>
  <w:num w:numId="2">
    <w:abstractNumId w:val="4"/>
  </w:num>
  <w:num w:numId="3">
    <w:abstractNumId w:val="17"/>
  </w:num>
  <w:num w:numId="4">
    <w:abstractNumId w:val="33"/>
  </w:num>
  <w:num w:numId="5">
    <w:abstractNumId w:val="34"/>
  </w:num>
  <w:num w:numId="6">
    <w:abstractNumId w:val="15"/>
  </w:num>
  <w:num w:numId="7">
    <w:abstractNumId w:val="10"/>
  </w:num>
  <w:num w:numId="8">
    <w:abstractNumId w:val="29"/>
  </w:num>
  <w:num w:numId="9">
    <w:abstractNumId w:val="9"/>
  </w:num>
  <w:num w:numId="10">
    <w:abstractNumId w:val="19"/>
  </w:num>
  <w:num w:numId="11">
    <w:abstractNumId w:val="36"/>
  </w:num>
  <w:num w:numId="12">
    <w:abstractNumId w:val="21"/>
  </w:num>
  <w:num w:numId="13">
    <w:abstractNumId w:val="18"/>
  </w:num>
  <w:num w:numId="14">
    <w:abstractNumId w:val="26"/>
  </w:num>
  <w:num w:numId="15">
    <w:abstractNumId w:val="23"/>
  </w:num>
  <w:num w:numId="16">
    <w:abstractNumId w:val="6"/>
  </w:num>
  <w:num w:numId="17">
    <w:abstractNumId w:val="11"/>
  </w:num>
  <w:num w:numId="18">
    <w:abstractNumId w:val="14"/>
  </w:num>
  <w:num w:numId="19">
    <w:abstractNumId w:val="22"/>
  </w:num>
  <w:num w:numId="20">
    <w:abstractNumId w:val="3"/>
  </w:num>
  <w:num w:numId="21">
    <w:abstractNumId w:val="13"/>
  </w:num>
  <w:num w:numId="22">
    <w:abstractNumId w:val="27"/>
  </w:num>
  <w:num w:numId="23">
    <w:abstractNumId w:val="2"/>
  </w:num>
  <w:num w:numId="24">
    <w:abstractNumId w:val="39"/>
  </w:num>
  <w:num w:numId="25">
    <w:abstractNumId w:val="16"/>
  </w:num>
  <w:num w:numId="26">
    <w:abstractNumId w:val="32"/>
  </w:num>
  <w:num w:numId="27">
    <w:abstractNumId w:val="35"/>
  </w:num>
  <w:num w:numId="28">
    <w:abstractNumId w:val="5"/>
  </w:num>
  <w:num w:numId="29">
    <w:abstractNumId w:val="25"/>
  </w:num>
  <w:num w:numId="30">
    <w:abstractNumId w:val="7"/>
  </w:num>
  <w:num w:numId="31">
    <w:abstractNumId w:val="24"/>
  </w:num>
  <w:num w:numId="32">
    <w:abstractNumId w:val="28"/>
  </w:num>
  <w:num w:numId="33">
    <w:abstractNumId w:val="38"/>
  </w:num>
  <w:num w:numId="34">
    <w:abstractNumId w:val="40"/>
  </w:num>
  <w:num w:numId="35">
    <w:abstractNumId w:val="0"/>
    <w:lvlOverride w:ilvl="0">
      <w:startOverride w:val="8"/>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num>
  <w:num w:numId="37">
    <w:abstractNumId w:val="20"/>
  </w:num>
  <w:num w:numId="38">
    <w:abstractNumId w:val="31"/>
  </w:num>
  <w:num w:numId="39">
    <w:abstractNumId w:val="37"/>
  </w:num>
  <w:num w:numId="40">
    <w:abstractNumId w:val="12"/>
  </w:num>
  <w:num w:numId="41">
    <w:abstractNumId w:val="1"/>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9"/>
  <w:hyphenationZone w:val="425"/>
  <w:characterSpacingControl w:val="doNotCompress"/>
  <w:hdrShapeDefaults>
    <o:shapedefaults v:ext="edit" spidmax="131074"/>
  </w:hdrShapeDefaults>
  <w:footnotePr>
    <w:footnote w:id="0"/>
    <w:footnote w:id="1"/>
  </w:footnotePr>
  <w:endnotePr>
    <w:endnote w:id="0"/>
    <w:endnote w:id="1"/>
  </w:endnotePr>
  <w:compat/>
  <w:rsids>
    <w:rsidRoot w:val="00BA7D48"/>
    <w:rsid w:val="00001596"/>
    <w:rsid w:val="00003C63"/>
    <w:rsid w:val="00004775"/>
    <w:rsid w:val="00010006"/>
    <w:rsid w:val="00014FD5"/>
    <w:rsid w:val="00023F75"/>
    <w:rsid w:val="00026FB4"/>
    <w:rsid w:val="00031ED2"/>
    <w:rsid w:val="0003508A"/>
    <w:rsid w:val="0004175F"/>
    <w:rsid w:val="00041AC1"/>
    <w:rsid w:val="00047EC2"/>
    <w:rsid w:val="00050BD6"/>
    <w:rsid w:val="0005479A"/>
    <w:rsid w:val="0005553D"/>
    <w:rsid w:val="00057E96"/>
    <w:rsid w:val="00060347"/>
    <w:rsid w:val="000640AD"/>
    <w:rsid w:val="000648B7"/>
    <w:rsid w:val="000649BB"/>
    <w:rsid w:val="00064FEB"/>
    <w:rsid w:val="00066D9F"/>
    <w:rsid w:val="00073819"/>
    <w:rsid w:val="00074540"/>
    <w:rsid w:val="00077F78"/>
    <w:rsid w:val="000857DC"/>
    <w:rsid w:val="00085C32"/>
    <w:rsid w:val="00091DAD"/>
    <w:rsid w:val="00093FC4"/>
    <w:rsid w:val="0009630D"/>
    <w:rsid w:val="00096F11"/>
    <w:rsid w:val="000A19EB"/>
    <w:rsid w:val="000A5B2B"/>
    <w:rsid w:val="000B0507"/>
    <w:rsid w:val="000B2B54"/>
    <w:rsid w:val="000B5254"/>
    <w:rsid w:val="000C30F5"/>
    <w:rsid w:val="000C4EA1"/>
    <w:rsid w:val="000C5082"/>
    <w:rsid w:val="000C7068"/>
    <w:rsid w:val="000D02C6"/>
    <w:rsid w:val="000D06E7"/>
    <w:rsid w:val="000D2D59"/>
    <w:rsid w:val="000D4D4F"/>
    <w:rsid w:val="000D4E9A"/>
    <w:rsid w:val="000D62D3"/>
    <w:rsid w:val="000D6F23"/>
    <w:rsid w:val="000E34E8"/>
    <w:rsid w:val="000E6447"/>
    <w:rsid w:val="000E69ED"/>
    <w:rsid w:val="000F1395"/>
    <w:rsid w:val="000F15E1"/>
    <w:rsid w:val="000F2729"/>
    <w:rsid w:val="000F2E9F"/>
    <w:rsid w:val="000F5D31"/>
    <w:rsid w:val="000F5D78"/>
    <w:rsid w:val="000F71C4"/>
    <w:rsid w:val="000F7FB0"/>
    <w:rsid w:val="001028AC"/>
    <w:rsid w:val="001034FB"/>
    <w:rsid w:val="00106C8F"/>
    <w:rsid w:val="00112144"/>
    <w:rsid w:val="0011266C"/>
    <w:rsid w:val="00112C6B"/>
    <w:rsid w:val="00113642"/>
    <w:rsid w:val="00115295"/>
    <w:rsid w:val="0011535A"/>
    <w:rsid w:val="00115E28"/>
    <w:rsid w:val="00115E29"/>
    <w:rsid w:val="00126918"/>
    <w:rsid w:val="001312A7"/>
    <w:rsid w:val="0013144B"/>
    <w:rsid w:val="001332BA"/>
    <w:rsid w:val="00134F15"/>
    <w:rsid w:val="0013733A"/>
    <w:rsid w:val="00143AD0"/>
    <w:rsid w:val="001502CA"/>
    <w:rsid w:val="00151096"/>
    <w:rsid w:val="001549E7"/>
    <w:rsid w:val="00156F94"/>
    <w:rsid w:val="00161101"/>
    <w:rsid w:val="00167CBD"/>
    <w:rsid w:val="001710E3"/>
    <w:rsid w:val="00174033"/>
    <w:rsid w:val="00185621"/>
    <w:rsid w:val="00187D0E"/>
    <w:rsid w:val="00191901"/>
    <w:rsid w:val="001932F2"/>
    <w:rsid w:val="001A2EF9"/>
    <w:rsid w:val="001A3593"/>
    <w:rsid w:val="001A3637"/>
    <w:rsid w:val="001A4BF0"/>
    <w:rsid w:val="001A58F1"/>
    <w:rsid w:val="001A5FE5"/>
    <w:rsid w:val="001A6664"/>
    <w:rsid w:val="001B2751"/>
    <w:rsid w:val="001B6FF3"/>
    <w:rsid w:val="001C210C"/>
    <w:rsid w:val="001C49B5"/>
    <w:rsid w:val="001D057A"/>
    <w:rsid w:val="001D2F50"/>
    <w:rsid w:val="001D4A74"/>
    <w:rsid w:val="001E7489"/>
    <w:rsid w:val="001F52F7"/>
    <w:rsid w:val="001F5874"/>
    <w:rsid w:val="002006C7"/>
    <w:rsid w:val="00201E73"/>
    <w:rsid w:val="00202C24"/>
    <w:rsid w:val="002035FC"/>
    <w:rsid w:val="002042BE"/>
    <w:rsid w:val="00206D50"/>
    <w:rsid w:val="002072BF"/>
    <w:rsid w:val="0020784C"/>
    <w:rsid w:val="0021160E"/>
    <w:rsid w:val="00215EC3"/>
    <w:rsid w:val="00216E0F"/>
    <w:rsid w:val="00217129"/>
    <w:rsid w:val="00220D1A"/>
    <w:rsid w:val="00222C8C"/>
    <w:rsid w:val="002303EF"/>
    <w:rsid w:val="00233FD4"/>
    <w:rsid w:val="00235E63"/>
    <w:rsid w:val="00237197"/>
    <w:rsid w:val="0024510A"/>
    <w:rsid w:val="00245657"/>
    <w:rsid w:val="00246D88"/>
    <w:rsid w:val="00247AA6"/>
    <w:rsid w:val="00247B01"/>
    <w:rsid w:val="00250C3D"/>
    <w:rsid w:val="002519EC"/>
    <w:rsid w:val="00252A7E"/>
    <w:rsid w:val="00257C31"/>
    <w:rsid w:val="0026360A"/>
    <w:rsid w:val="00267A3C"/>
    <w:rsid w:val="002721AF"/>
    <w:rsid w:val="0029024F"/>
    <w:rsid w:val="0029472A"/>
    <w:rsid w:val="002964F9"/>
    <w:rsid w:val="00296C80"/>
    <w:rsid w:val="00297E7A"/>
    <w:rsid w:val="002A0CEB"/>
    <w:rsid w:val="002A3879"/>
    <w:rsid w:val="002A388B"/>
    <w:rsid w:val="002A6FE5"/>
    <w:rsid w:val="002A7AB3"/>
    <w:rsid w:val="002B4B75"/>
    <w:rsid w:val="002B63F2"/>
    <w:rsid w:val="002B6784"/>
    <w:rsid w:val="002C700E"/>
    <w:rsid w:val="002C77A5"/>
    <w:rsid w:val="002D3FB1"/>
    <w:rsid w:val="002D4976"/>
    <w:rsid w:val="002E0D2F"/>
    <w:rsid w:val="002E0F3E"/>
    <w:rsid w:val="002E6363"/>
    <w:rsid w:val="002E6DBA"/>
    <w:rsid w:val="002E74DD"/>
    <w:rsid w:val="002F5592"/>
    <w:rsid w:val="002F5D0A"/>
    <w:rsid w:val="002F7056"/>
    <w:rsid w:val="002F7C60"/>
    <w:rsid w:val="002F7FB2"/>
    <w:rsid w:val="00300965"/>
    <w:rsid w:val="00301FB1"/>
    <w:rsid w:val="00303F38"/>
    <w:rsid w:val="00310188"/>
    <w:rsid w:val="00311D03"/>
    <w:rsid w:val="003154F7"/>
    <w:rsid w:val="0031566E"/>
    <w:rsid w:val="00322555"/>
    <w:rsid w:val="00327D59"/>
    <w:rsid w:val="00333629"/>
    <w:rsid w:val="00335B96"/>
    <w:rsid w:val="00343D63"/>
    <w:rsid w:val="00345CEB"/>
    <w:rsid w:val="00346BAE"/>
    <w:rsid w:val="00347849"/>
    <w:rsid w:val="00351D57"/>
    <w:rsid w:val="00353169"/>
    <w:rsid w:val="00354A24"/>
    <w:rsid w:val="003638F3"/>
    <w:rsid w:val="0036494E"/>
    <w:rsid w:val="00373B51"/>
    <w:rsid w:val="00373BE4"/>
    <w:rsid w:val="00376A1B"/>
    <w:rsid w:val="00377717"/>
    <w:rsid w:val="00381561"/>
    <w:rsid w:val="00382371"/>
    <w:rsid w:val="0038556C"/>
    <w:rsid w:val="003977ED"/>
    <w:rsid w:val="00397F14"/>
    <w:rsid w:val="003A126B"/>
    <w:rsid w:val="003A19C1"/>
    <w:rsid w:val="003A4652"/>
    <w:rsid w:val="003A4F0C"/>
    <w:rsid w:val="003B2154"/>
    <w:rsid w:val="003C02C0"/>
    <w:rsid w:val="003C2CF1"/>
    <w:rsid w:val="003C3029"/>
    <w:rsid w:val="003C370B"/>
    <w:rsid w:val="003C479D"/>
    <w:rsid w:val="003C6217"/>
    <w:rsid w:val="003C750D"/>
    <w:rsid w:val="003D7BF6"/>
    <w:rsid w:val="003E0A6B"/>
    <w:rsid w:val="003E1792"/>
    <w:rsid w:val="003E2802"/>
    <w:rsid w:val="003E2B1A"/>
    <w:rsid w:val="003E2DAD"/>
    <w:rsid w:val="003E50D4"/>
    <w:rsid w:val="003F1BB9"/>
    <w:rsid w:val="003F1D92"/>
    <w:rsid w:val="003F4FA4"/>
    <w:rsid w:val="003F6847"/>
    <w:rsid w:val="00406FFF"/>
    <w:rsid w:val="0040722D"/>
    <w:rsid w:val="00407957"/>
    <w:rsid w:val="0041085D"/>
    <w:rsid w:val="00413AE3"/>
    <w:rsid w:val="004231A0"/>
    <w:rsid w:val="00433572"/>
    <w:rsid w:val="0044158C"/>
    <w:rsid w:val="004415E4"/>
    <w:rsid w:val="00446474"/>
    <w:rsid w:val="00451B03"/>
    <w:rsid w:val="00466860"/>
    <w:rsid w:val="00471630"/>
    <w:rsid w:val="00474D1A"/>
    <w:rsid w:val="0048154C"/>
    <w:rsid w:val="00491DA3"/>
    <w:rsid w:val="004A6EFF"/>
    <w:rsid w:val="004B0C10"/>
    <w:rsid w:val="004B16C3"/>
    <w:rsid w:val="004B1F97"/>
    <w:rsid w:val="004B2E75"/>
    <w:rsid w:val="004B7AC3"/>
    <w:rsid w:val="004D30A7"/>
    <w:rsid w:val="004D4DBF"/>
    <w:rsid w:val="004D6B98"/>
    <w:rsid w:val="004E3754"/>
    <w:rsid w:val="004E5C29"/>
    <w:rsid w:val="004E5F29"/>
    <w:rsid w:val="004E60A0"/>
    <w:rsid w:val="004F1F16"/>
    <w:rsid w:val="004F3A64"/>
    <w:rsid w:val="004F3B33"/>
    <w:rsid w:val="004F58A9"/>
    <w:rsid w:val="00500E95"/>
    <w:rsid w:val="00506456"/>
    <w:rsid w:val="0051392F"/>
    <w:rsid w:val="00515C80"/>
    <w:rsid w:val="005217E3"/>
    <w:rsid w:val="0052403F"/>
    <w:rsid w:val="005252C0"/>
    <w:rsid w:val="005258D8"/>
    <w:rsid w:val="00531797"/>
    <w:rsid w:val="005379DB"/>
    <w:rsid w:val="005400DF"/>
    <w:rsid w:val="005505C6"/>
    <w:rsid w:val="0055282D"/>
    <w:rsid w:val="00563BC7"/>
    <w:rsid w:val="00567740"/>
    <w:rsid w:val="005806A8"/>
    <w:rsid w:val="00584F9C"/>
    <w:rsid w:val="00593DEC"/>
    <w:rsid w:val="005975E4"/>
    <w:rsid w:val="005A22CD"/>
    <w:rsid w:val="005A287B"/>
    <w:rsid w:val="005A6C5F"/>
    <w:rsid w:val="005A7AA7"/>
    <w:rsid w:val="005C1533"/>
    <w:rsid w:val="005C1A22"/>
    <w:rsid w:val="005D49F5"/>
    <w:rsid w:val="005D7C03"/>
    <w:rsid w:val="005D7D0B"/>
    <w:rsid w:val="005E6255"/>
    <w:rsid w:val="005E6629"/>
    <w:rsid w:val="005F0303"/>
    <w:rsid w:val="005F0A0C"/>
    <w:rsid w:val="005F0CE2"/>
    <w:rsid w:val="005F1405"/>
    <w:rsid w:val="005F2584"/>
    <w:rsid w:val="005F32EC"/>
    <w:rsid w:val="00603EB3"/>
    <w:rsid w:val="006041D1"/>
    <w:rsid w:val="0060546F"/>
    <w:rsid w:val="00606FC6"/>
    <w:rsid w:val="00607573"/>
    <w:rsid w:val="00611B9B"/>
    <w:rsid w:val="0061466F"/>
    <w:rsid w:val="00616E87"/>
    <w:rsid w:val="00621721"/>
    <w:rsid w:val="00621DF0"/>
    <w:rsid w:val="00624539"/>
    <w:rsid w:val="00624AB8"/>
    <w:rsid w:val="00624E02"/>
    <w:rsid w:val="0062592A"/>
    <w:rsid w:val="00627D27"/>
    <w:rsid w:val="00631B91"/>
    <w:rsid w:val="006335DC"/>
    <w:rsid w:val="0063399A"/>
    <w:rsid w:val="00636101"/>
    <w:rsid w:val="00636271"/>
    <w:rsid w:val="00640F67"/>
    <w:rsid w:val="00641546"/>
    <w:rsid w:val="0064341C"/>
    <w:rsid w:val="0064352B"/>
    <w:rsid w:val="006437A1"/>
    <w:rsid w:val="0064500C"/>
    <w:rsid w:val="00647F4D"/>
    <w:rsid w:val="006503F0"/>
    <w:rsid w:val="00654D6E"/>
    <w:rsid w:val="00655F05"/>
    <w:rsid w:val="00664CAF"/>
    <w:rsid w:val="00664F02"/>
    <w:rsid w:val="00665B4F"/>
    <w:rsid w:val="00670230"/>
    <w:rsid w:val="00674DA5"/>
    <w:rsid w:val="00676094"/>
    <w:rsid w:val="00676CE3"/>
    <w:rsid w:val="00680232"/>
    <w:rsid w:val="00687A39"/>
    <w:rsid w:val="0069532D"/>
    <w:rsid w:val="0069594E"/>
    <w:rsid w:val="00697BEF"/>
    <w:rsid w:val="006A19FA"/>
    <w:rsid w:val="006A53EF"/>
    <w:rsid w:val="006A5DC8"/>
    <w:rsid w:val="006A7F8D"/>
    <w:rsid w:val="006B1E2F"/>
    <w:rsid w:val="006B5611"/>
    <w:rsid w:val="006B6423"/>
    <w:rsid w:val="006B7414"/>
    <w:rsid w:val="006C1BFD"/>
    <w:rsid w:val="006C7E20"/>
    <w:rsid w:val="006D5D5A"/>
    <w:rsid w:val="006E1A89"/>
    <w:rsid w:val="006E4F1E"/>
    <w:rsid w:val="006E6570"/>
    <w:rsid w:val="006F6DD9"/>
    <w:rsid w:val="006F7485"/>
    <w:rsid w:val="00702E9D"/>
    <w:rsid w:val="00704C4B"/>
    <w:rsid w:val="00705E44"/>
    <w:rsid w:val="007065E3"/>
    <w:rsid w:val="00715E28"/>
    <w:rsid w:val="00720BA8"/>
    <w:rsid w:val="00720CDE"/>
    <w:rsid w:val="00723D6A"/>
    <w:rsid w:val="007268F5"/>
    <w:rsid w:val="007344B4"/>
    <w:rsid w:val="007363C9"/>
    <w:rsid w:val="00737A2C"/>
    <w:rsid w:val="00737B2D"/>
    <w:rsid w:val="00745018"/>
    <w:rsid w:val="007451E5"/>
    <w:rsid w:val="00747775"/>
    <w:rsid w:val="00750A3D"/>
    <w:rsid w:val="00766F49"/>
    <w:rsid w:val="0077066A"/>
    <w:rsid w:val="00770712"/>
    <w:rsid w:val="00770BC1"/>
    <w:rsid w:val="00774117"/>
    <w:rsid w:val="00776331"/>
    <w:rsid w:val="00777A59"/>
    <w:rsid w:val="007865F5"/>
    <w:rsid w:val="007952E1"/>
    <w:rsid w:val="00795662"/>
    <w:rsid w:val="00796B59"/>
    <w:rsid w:val="00797A3B"/>
    <w:rsid w:val="007A19FD"/>
    <w:rsid w:val="007A3A4E"/>
    <w:rsid w:val="007A410F"/>
    <w:rsid w:val="007A550A"/>
    <w:rsid w:val="007A5701"/>
    <w:rsid w:val="007B13AF"/>
    <w:rsid w:val="007B60ED"/>
    <w:rsid w:val="007B7807"/>
    <w:rsid w:val="007C24F5"/>
    <w:rsid w:val="007C2F29"/>
    <w:rsid w:val="007C372C"/>
    <w:rsid w:val="007C419F"/>
    <w:rsid w:val="007D2121"/>
    <w:rsid w:val="007D2820"/>
    <w:rsid w:val="007D3BBC"/>
    <w:rsid w:val="007D5236"/>
    <w:rsid w:val="007E0B32"/>
    <w:rsid w:val="007E1D13"/>
    <w:rsid w:val="007E7299"/>
    <w:rsid w:val="007F0042"/>
    <w:rsid w:val="007F14D0"/>
    <w:rsid w:val="00803B46"/>
    <w:rsid w:val="00812522"/>
    <w:rsid w:val="00816605"/>
    <w:rsid w:val="00817369"/>
    <w:rsid w:val="008177C9"/>
    <w:rsid w:val="008229BE"/>
    <w:rsid w:val="008245E6"/>
    <w:rsid w:val="00825AE8"/>
    <w:rsid w:val="00826CAC"/>
    <w:rsid w:val="008318FD"/>
    <w:rsid w:val="00831A52"/>
    <w:rsid w:val="00834BCE"/>
    <w:rsid w:val="00836191"/>
    <w:rsid w:val="00837E0E"/>
    <w:rsid w:val="00840B30"/>
    <w:rsid w:val="00841F5A"/>
    <w:rsid w:val="00850E49"/>
    <w:rsid w:val="00866C8F"/>
    <w:rsid w:val="00870D4D"/>
    <w:rsid w:val="008775C4"/>
    <w:rsid w:val="008872A0"/>
    <w:rsid w:val="00896A26"/>
    <w:rsid w:val="00897CBC"/>
    <w:rsid w:val="008A0D36"/>
    <w:rsid w:val="008A1917"/>
    <w:rsid w:val="008A200B"/>
    <w:rsid w:val="008A5063"/>
    <w:rsid w:val="008A7C5A"/>
    <w:rsid w:val="008B4A88"/>
    <w:rsid w:val="008B4BE1"/>
    <w:rsid w:val="008B587A"/>
    <w:rsid w:val="008C268E"/>
    <w:rsid w:val="008C2753"/>
    <w:rsid w:val="008C4698"/>
    <w:rsid w:val="008D0318"/>
    <w:rsid w:val="008D3F7B"/>
    <w:rsid w:val="008D7B65"/>
    <w:rsid w:val="008E324A"/>
    <w:rsid w:val="008E7323"/>
    <w:rsid w:val="008F043A"/>
    <w:rsid w:val="008F21F8"/>
    <w:rsid w:val="008F4EFD"/>
    <w:rsid w:val="0090342B"/>
    <w:rsid w:val="009059A1"/>
    <w:rsid w:val="00914486"/>
    <w:rsid w:val="00914A45"/>
    <w:rsid w:val="00914D5C"/>
    <w:rsid w:val="00915F56"/>
    <w:rsid w:val="00921530"/>
    <w:rsid w:val="00923649"/>
    <w:rsid w:val="00930335"/>
    <w:rsid w:val="00931B36"/>
    <w:rsid w:val="00937676"/>
    <w:rsid w:val="00940276"/>
    <w:rsid w:val="0094275F"/>
    <w:rsid w:val="009465B0"/>
    <w:rsid w:val="0095539C"/>
    <w:rsid w:val="009609C6"/>
    <w:rsid w:val="00961216"/>
    <w:rsid w:val="00962295"/>
    <w:rsid w:val="00962DB0"/>
    <w:rsid w:val="00964C9D"/>
    <w:rsid w:val="0096548C"/>
    <w:rsid w:val="00965F75"/>
    <w:rsid w:val="0097186C"/>
    <w:rsid w:val="00973C11"/>
    <w:rsid w:val="00973E5C"/>
    <w:rsid w:val="00976858"/>
    <w:rsid w:val="0097733A"/>
    <w:rsid w:val="00977F6C"/>
    <w:rsid w:val="00983456"/>
    <w:rsid w:val="0098581A"/>
    <w:rsid w:val="00992074"/>
    <w:rsid w:val="00992257"/>
    <w:rsid w:val="0099724A"/>
    <w:rsid w:val="009A06AD"/>
    <w:rsid w:val="009A0A92"/>
    <w:rsid w:val="009A46A3"/>
    <w:rsid w:val="009A588B"/>
    <w:rsid w:val="009A7258"/>
    <w:rsid w:val="009B2B72"/>
    <w:rsid w:val="009B3DAE"/>
    <w:rsid w:val="009B79F6"/>
    <w:rsid w:val="009C2EAA"/>
    <w:rsid w:val="009C7A63"/>
    <w:rsid w:val="009D0365"/>
    <w:rsid w:val="009D4C40"/>
    <w:rsid w:val="009E28E7"/>
    <w:rsid w:val="009E525C"/>
    <w:rsid w:val="009E72D9"/>
    <w:rsid w:val="009E77C1"/>
    <w:rsid w:val="009E7CE5"/>
    <w:rsid w:val="009F1736"/>
    <w:rsid w:val="00A06270"/>
    <w:rsid w:val="00A11B6C"/>
    <w:rsid w:val="00A120AD"/>
    <w:rsid w:val="00A13C2F"/>
    <w:rsid w:val="00A169B8"/>
    <w:rsid w:val="00A17594"/>
    <w:rsid w:val="00A20098"/>
    <w:rsid w:val="00A3330B"/>
    <w:rsid w:val="00A33712"/>
    <w:rsid w:val="00A35D51"/>
    <w:rsid w:val="00A408BB"/>
    <w:rsid w:val="00A4408F"/>
    <w:rsid w:val="00A52037"/>
    <w:rsid w:val="00A56347"/>
    <w:rsid w:val="00A62616"/>
    <w:rsid w:val="00A62FFC"/>
    <w:rsid w:val="00A72A19"/>
    <w:rsid w:val="00A753E7"/>
    <w:rsid w:val="00A80892"/>
    <w:rsid w:val="00A83797"/>
    <w:rsid w:val="00A8631F"/>
    <w:rsid w:val="00A86F8D"/>
    <w:rsid w:val="00A87208"/>
    <w:rsid w:val="00A91E31"/>
    <w:rsid w:val="00A95B9F"/>
    <w:rsid w:val="00A96978"/>
    <w:rsid w:val="00A97998"/>
    <w:rsid w:val="00AA16B4"/>
    <w:rsid w:val="00AA7195"/>
    <w:rsid w:val="00AB3730"/>
    <w:rsid w:val="00AB4095"/>
    <w:rsid w:val="00AB4C76"/>
    <w:rsid w:val="00AC0BD4"/>
    <w:rsid w:val="00AC3425"/>
    <w:rsid w:val="00AD37D7"/>
    <w:rsid w:val="00AD55BB"/>
    <w:rsid w:val="00AE03AA"/>
    <w:rsid w:val="00AE2905"/>
    <w:rsid w:val="00AE2AFA"/>
    <w:rsid w:val="00AE5577"/>
    <w:rsid w:val="00AE5624"/>
    <w:rsid w:val="00AE6CD7"/>
    <w:rsid w:val="00AE6DF7"/>
    <w:rsid w:val="00AF2555"/>
    <w:rsid w:val="00AF4A34"/>
    <w:rsid w:val="00AF703E"/>
    <w:rsid w:val="00B01BF9"/>
    <w:rsid w:val="00B04E6E"/>
    <w:rsid w:val="00B076CF"/>
    <w:rsid w:val="00B16FF5"/>
    <w:rsid w:val="00B204C1"/>
    <w:rsid w:val="00B23325"/>
    <w:rsid w:val="00B27052"/>
    <w:rsid w:val="00B279E7"/>
    <w:rsid w:val="00B32464"/>
    <w:rsid w:val="00B32CCC"/>
    <w:rsid w:val="00B360D3"/>
    <w:rsid w:val="00B36449"/>
    <w:rsid w:val="00B44E11"/>
    <w:rsid w:val="00B50AA0"/>
    <w:rsid w:val="00B529DB"/>
    <w:rsid w:val="00B54283"/>
    <w:rsid w:val="00B56C60"/>
    <w:rsid w:val="00B56FF4"/>
    <w:rsid w:val="00B6343D"/>
    <w:rsid w:val="00B6671E"/>
    <w:rsid w:val="00B71753"/>
    <w:rsid w:val="00B86168"/>
    <w:rsid w:val="00B86327"/>
    <w:rsid w:val="00BA324B"/>
    <w:rsid w:val="00BA3B96"/>
    <w:rsid w:val="00BA3FCE"/>
    <w:rsid w:val="00BA7D48"/>
    <w:rsid w:val="00BB2BE5"/>
    <w:rsid w:val="00BB4386"/>
    <w:rsid w:val="00BB4F3E"/>
    <w:rsid w:val="00BB7092"/>
    <w:rsid w:val="00BC030B"/>
    <w:rsid w:val="00BC06D8"/>
    <w:rsid w:val="00BC6270"/>
    <w:rsid w:val="00BD02D2"/>
    <w:rsid w:val="00BD72AA"/>
    <w:rsid w:val="00BE1046"/>
    <w:rsid w:val="00BE184B"/>
    <w:rsid w:val="00BE1CA6"/>
    <w:rsid w:val="00BE4A37"/>
    <w:rsid w:val="00BE77E0"/>
    <w:rsid w:val="00C009DB"/>
    <w:rsid w:val="00C00F67"/>
    <w:rsid w:val="00C050F2"/>
    <w:rsid w:val="00C10DFD"/>
    <w:rsid w:val="00C116ED"/>
    <w:rsid w:val="00C119A0"/>
    <w:rsid w:val="00C12967"/>
    <w:rsid w:val="00C14982"/>
    <w:rsid w:val="00C160FE"/>
    <w:rsid w:val="00C176E4"/>
    <w:rsid w:val="00C23134"/>
    <w:rsid w:val="00C26A2E"/>
    <w:rsid w:val="00C3039E"/>
    <w:rsid w:val="00C32B3A"/>
    <w:rsid w:val="00C32D18"/>
    <w:rsid w:val="00C33BC9"/>
    <w:rsid w:val="00C3441E"/>
    <w:rsid w:val="00C34E1F"/>
    <w:rsid w:val="00C355A1"/>
    <w:rsid w:val="00C36470"/>
    <w:rsid w:val="00C4491E"/>
    <w:rsid w:val="00C46AE4"/>
    <w:rsid w:val="00C4718B"/>
    <w:rsid w:val="00C50CAD"/>
    <w:rsid w:val="00C539B6"/>
    <w:rsid w:val="00C53CEC"/>
    <w:rsid w:val="00C55E8B"/>
    <w:rsid w:val="00C56F02"/>
    <w:rsid w:val="00C6218A"/>
    <w:rsid w:val="00C65E7F"/>
    <w:rsid w:val="00C70402"/>
    <w:rsid w:val="00C745D9"/>
    <w:rsid w:val="00C74EFE"/>
    <w:rsid w:val="00C82C8E"/>
    <w:rsid w:val="00C87693"/>
    <w:rsid w:val="00C9591A"/>
    <w:rsid w:val="00CA045C"/>
    <w:rsid w:val="00CA05FA"/>
    <w:rsid w:val="00CA1219"/>
    <w:rsid w:val="00CA5621"/>
    <w:rsid w:val="00CA5DD6"/>
    <w:rsid w:val="00CA732F"/>
    <w:rsid w:val="00CA77C2"/>
    <w:rsid w:val="00CA7F16"/>
    <w:rsid w:val="00CB1941"/>
    <w:rsid w:val="00CB214F"/>
    <w:rsid w:val="00CC007F"/>
    <w:rsid w:val="00CC0C05"/>
    <w:rsid w:val="00CC0E0A"/>
    <w:rsid w:val="00CC3720"/>
    <w:rsid w:val="00CC68F1"/>
    <w:rsid w:val="00CD1EA5"/>
    <w:rsid w:val="00CD2501"/>
    <w:rsid w:val="00CD3785"/>
    <w:rsid w:val="00CD40C3"/>
    <w:rsid w:val="00CD49E9"/>
    <w:rsid w:val="00CE0671"/>
    <w:rsid w:val="00CE6A44"/>
    <w:rsid w:val="00CF09B9"/>
    <w:rsid w:val="00CF1BD8"/>
    <w:rsid w:val="00CF486B"/>
    <w:rsid w:val="00CF7FB9"/>
    <w:rsid w:val="00D027E4"/>
    <w:rsid w:val="00D06217"/>
    <w:rsid w:val="00D07944"/>
    <w:rsid w:val="00D11438"/>
    <w:rsid w:val="00D17EA2"/>
    <w:rsid w:val="00D2110E"/>
    <w:rsid w:val="00D2185B"/>
    <w:rsid w:val="00D24795"/>
    <w:rsid w:val="00D2596F"/>
    <w:rsid w:val="00D31320"/>
    <w:rsid w:val="00D33A63"/>
    <w:rsid w:val="00D34481"/>
    <w:rsid w:val="00D34574"/>
    <w:rsid w:val="00D35311"/>
    <w:rsid w:val="00D35E13"/>
    <w:rsid w:val="00D363ED"/>
    <w:rsid w:val="00D40540"/>
    <w:rsid w:val="00D40F70"/>
    <w:rsid w:val="00D457D6"/>
    <w:rsid w:val="00D457DD"/>
    <w:rsid w:val="00D46518"/>
    <w:rsid w:val="00D51EEC"/>
    <w:rsid w:val="00D53344"/>
    <w:rsid w:val="00D56341"/>
    <w:rsid w:val="00D60BAC"/>
    <w:rsid w:val="00D72B2D"/>
    <w:rsid w:val="00D751C2"/>
    <w:rsid w:val="00D806E0"/>
    <w:rsid w:val="00D80D5E"/>
    <w:rsid w:val="00D80ED9"/>
    <w:rsid w:val="00D82062"/>
    <w:rsid w:val="00D83BD3"/>
    <w:rsid w:val="00D91E42"/>
    <w:rsid w:val="00D920F8"/>
    <w:rsid w:val="00D925F4"/>
    <w:rsid w:val="00D957D4"/>
    <w:rsid w:val="00DA1512"/>
    <w:rsid w:val="00DA16DC"/>
    <w:rsid w:val="00DA28B4"/>
    <w:rsid w:val="00DA4430"/>
    <w:rsid w:val="00DC0165"/>
    <w:rsid w:val="00DC4F60"/>
    <w:rsid w:val="00DC73E6"/>
    <w:rsid w:val="00DD0495"/>
    <w:rsid w:val="00DD0E76"/>
    <w:rsid w:val="00DD4E41"/>
    <w:rsid w:val="00DD7F9F"/>
    <w:rsid w:val="00DE17DA"/>
    <w:rsid w:val="00DE4CD1"/>
    <w:rsid w:val="00DE53D4"/>
    <w:rsid w:val="00DE6102"/>
    <w:rsid w:val="00DF15AB"/>
    <w:rsid w:val="00DF2781"/>
    <w:rsid w:val="00DF377C"/>
    <w:rsid w:val="00DF4044"/>
    <w:rsid w:val="00DF75AD"/>
    <w:rsid w:val="00E0116C"/>
    <w:rsid w:val="00E016EC"/>
    <w:rsid w:val="00E0272A"/>
    <w:rsid w:val="00E05783"/>
    <w:rsid w:val="00E07ADC"/>
    <w:rsid w:val="00E10126"/>
    <w:rsid w:val="00E103AD"/>
    <w:rsid w:val="00E115FE"/>
    <w:rsid w:val="00E131DF"/>
    <w:rsid w:val="00E133DE"/>
    <w:rsid w:val="00E1384E"/>
    <w:rsid w:val="00E16A8C"/>
    <w:rsid w:val="00E22B88"/>
    <w:rsid w:val="00E24E81"/>
    <w:rsid w:val="00E421F1"/>
    <w:rsid w:val="00E45FDC"/>
    <w:rsid w:val="00E51738"/>
    <w:rsid w:val="00E55494"/>
    <w:rsid w:val="00E557F8"/>
    <w:rsid w:val="00E60FE2"/>
    <w:rsid w:val="00E63DEB"/>
    <w:rsid w:val="00E64237"/>
    <w:rsid w:val="00E67272"/>
    <w:rsid w:val="00E70B48"/>
    <w:rsid w:val="00E70E74"/>
    <w:rsid w:val="00E7580A"/>
    <w:rsid w:val="00E7660C"/>
    <w:rsid w:val="00E772F1"/>
    <w:rsid w:val="00E8098F"/>
    <w:rsid w:val="00E86169"/>
    <w:rsid w:val="00E86431"/>
    <w:rsid w:val="00E86AD9"/>
    <w:rsid w:val="00E9058A"/>
    <w:rsid w:val="00E908BC"/>
    <w:rsid w:val="00E91B2F"/>
    <w:rsid w:val="00E92F7F"/>
    <w:rsid w:val="00E9486D"/>
    <w:rsid w:val="00EA0DA4"/>
    <w:rsid w:val="00EA2A0D"/>
    <w:rsid w:val="00EA5685"/>
    <w:rsid w:val="00EA6D24"/>
    <w:rsid w:val="00EB1124"/>
    <w:rsid w:val="00EB3446"/>
    <w:rsid w:val="00EB433E"/>
    <w:rsid w:val="00EC1C89"/>
    <w:rsid w:val="00EC302B"/>
    <w:rsid w:val="00EC31E4"/>
    <w:rsid w:val="00EC4081"/>
    <w:rsid w:val="00EC60FF"/>
    <w:rsid w:val="00ED3867"/>
    <w:rsid w:val="00ED545A"/>
    <w:rsid w:val="00EE4817"/>
    <w:rsid w:val="00EE541D"/>
    <w:rsid w:val="00EE687F"/>
    <w:rsid w:val="00EF1F61"/>
    <w:rsid w:val="00EF2903"/>
    <w:rsid w:val="00EF3E4B"/>
    <w:rsid w:val="00EF3EAC"/>
    <w:rsid w:val="00F01771"/>
    <w:rsid w:val="00F0361B"/>
    <w:rsid w:val="00F03A66"/>
    <w:rsid w:val="00F03B14"/>
    <w:rsid w:val="00F04C9E"/>
    <w:rsid w:val="00F05554"/>
    <w:rsid w:val="00F07050"/>
    <w:rsid w:val="00F12CF0"/>
    <w:rsid w:val="00F16A37"/>
    <w:rsid w:val="00F20185"/>
    <w:rsid w:val="00F20639"/>
    <w:rsid w:val="00F207C0"/>
    <w:rsid w:val="00F23019"/>
    <w:rsid w:val="00F234F3"/>
    <w:rsid w:val="00F25248"/>
    <w:rsid w:val="00F34045"/>
    <w:rsid w:val="00F34B92"/>
    <w:rsid w:val="00F367B5"/>
    <w:rsid w:val="00F37B69"/>
    <w:rsid w:val="00F37D65"/>
    <w:rsid w:val="00F43708"/>
    <w:rsid w:val="00F47E3E"/>
    <w:rsid w:val="00F52928"/>
    <w:rsid w:val="00F52FD7"/>
    <w:rsid w:val="00F54470"/>
    <w:rsid w:val="00F55A3C"/>
    <w:rsid w:val="00F611B2"/>
    <w:rsid w:val="00F619DB"/>
    <w:rsid w:val="00F662BE"/>
    <w:rsid w:val="00F73F53"/>
    <w:rsid w:val="00F74C98"/>
    <w:rsid w:val="00F74D73"/>
    <w:rsid w:val="00F90A61"/>
    <w:rsid w:val="00F91305"/>
    <w:rsid w:val="00F921BB"/>
    <w:rsid w:val="00FA04DD"/>
    <w:rsid w:val="00FA1361"/>
    <w:rsid w:val="00FA4DA1"/>
    <w:rsid w:val="00FA52AD"/>
    <w:rsid w:val="00FA65A9"/>
    <w:rsid w:val="00FB0623"/>
    <w:rsid w:val="00FB2648"/>
    <w:rsid w:val="00FB383A"/>
    <w:rsid w:val="00FB4026"/>
    <w:rsid w:val="00FB5C27"/>
    <w:rsid w:val="00FB67A8"/>
    <w:rsid w:val="00FB67B5"/>
    <w:rsid w:val="00FB7A8D"/>
    <w:rsid w:val="00FC0D45"/>
    <w:rsid w:val="00FC0E92"/>
    <w:rsid w:val="00FC2045"/>
    <w:rsid w:val="00FD2210"/>
    <w:rsid w:val="00FE575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31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ny">
    <w:name w:val="Normal"/>
    <w:qFormat/>
    <w:rsid w:val="007E7299"/>
    <w:pPr>
      <w:spacing w:after="200" w:line="276" w:lineRule="auto"/>
    </w:pPr>
    <w:rPr>
      <w:sz w:val="22"/>
      <w:szCs w:val="22"/>
      <w:lang w:eastAsia="en-US"/>
    </w:rPr>
  </w:style>
  <w:style w:type="paragraph" w:styleId="Nagwek1">
    <w:name w:val="heading 1"/>
    <w:basedOn w:val="Normalny"/>
    <w:next w:val="Normalny"/>
    <w:link w:val="Nagwek1Znak"/>
    <w:qFormat/>
    <w:rsid w:val="00F03B14"/>
    <w:pPr>
      <w:keepNext/>
      <w:spacing w:before="240" w:after="60" w:line="240" w:lineRule="auto"/>
      <w:outlineLvl w:val="0"/>
    </w:pPr>
    <w:rPr>
      <w:rFonts w:eastAsia="Times New Roman"/>
      <w:b/>
      <w:bCs/>
      <w:kern w:val="32"/>
      <w:szCs w:val="32"/>
      <w:lang w:eastAsia="pl-PL"/>
    </w:rPr>
  </w:style>
  <w:style w:type="paragraph" w:styleId="Nagwek2">
    <w:name w:val="heading 2"/>
    <w:basedOn w:val="Normalny"/>
    <w:next w:val="Normalny"/>
    <w:link w:val="Nagwek2Znak"/>
    <w:uiPriority w:val="9"/>
    <w:qFormat/>
    <w:rsid w:val="00E0116C"/>
    <w:pPr>
      <w:keepNext/>
      <w:spacing w:before="240" w:after="60"/>
      <w:outlineLvl w:val="1"/>
    </w:pPr>
    <w:rPr>
      <w:rFonts w:ascii="Cambria" w:eastAsia="Times New Roman" w:hAnsi="Cambria"/>
      <w:b/>
      <w:bCs/>
      <w:i/>
      <w:iCs/>
      <w:szCs w:val="28"/>
    </w:rPr>
  </w:style>
  <w:style w:type="paragraph" w:styleId="Nagwek3">
    <w:name w:val="heading 3"/>
    <w:basedOn w:val="Normalny"/>
    <w:next w:val="Normalny"/>
    <w:qFormat/>
    <w:rsid w:val="00DA28B4"/>
    <w:pPr>
      <w:keepNext/>
      <w:spacing w:before="240" w:after="60"/>
      <w:outlineLvl w:val="2"/>
    </w:pPr>
    <w:rPr>
      <w:rFonts w:ascii="Arial" w:hAnsi="Arial" w:cs="Arial"/>
      <w:b/>
      <w:bCs/>
      <w:sz w:val="26"/>
      <w:szCs w:val="26"/>
    </w:rPr>
  </w:style>
  <w:style w:type="paragraph" w:styleId="Nagwek4">
    <w:name w:val="heading 4"/>
    <w:basedOn w:val="Normalny"/>
    <w:next w:val="Normalny"/>
    <w:qFormat/>
    <w:rsid w:val="00DA28B4"/>
    <w:pPr>
      <w:keepNext/>
      <w:spacing w:before="240" w:after="60"/>
      <w:outlineLvl w:val="3"/>
    </w:pPr>
    <w:rPr>
      <w:rFonts w:ascii="Times New Roman" w:hAnsi="Times New Roman"/>
      <w:b/>
      <w:bCs/>
      <w:sz w:val="28"/>
      <w:szCs w:val="28"/>
    </w:rPr>
  </w:style>
  <w:style w:type="paragraph" w:styleId="Nagwek5">
    <w:name w:val="heading 5"/>
    <w:basedOn w:val="Normalny"/>
    <w:next w:val="Normalny"/>
    <w:qFormat/>
    <w:rsid w:val="00DA28B4"/>
    <w:pPr>
      <w:spacing w:before="240" w:after="60"/>
      <w:outlineLvl w:val="4"/>
    </w:pPr>
    <w:rPr>
      <w:b/>
      <w:bCs/>
      <w:i/>
      <w:iCs/>
      <w:sz w:val="26"/>
      <w:szCs w:val="26"/>
    </w:rPr>
  </w:style>
  <w:style w:type="paragraph" w:styleId="Nagwek6">
    <w:name w:val="heading 6"/>
    <w:basedOn w:val="Normalny"/>
    <w:next w:val="Normalny"/>
    <w:qFormat/>
    <w:rsid w:val="00DA28B4"/>
    <w:pPr>
      <w:spacing w:before="240" w:after="60"/>
      <w:outlineLvl w:val="5"/>
    </w:pPr>
    <w:rPr>
      <w:rFonts w:ascii="Times New Roman" w:hAnsi="Times New Roman"/>
      <w:b/>
      <w:bCs/>
    </w:rPr>
  </w:style>
  <w:style w:type="paragraph" w:styleId="Nagwek7">
    <w:name w:val="heading 7"/>
    <w:basedOn w:val="Normalny"/>
    <w:next w:val="Normalny"/>
    <w:qFormat/>
    <w:rsid w:val="00DA28B4"/>
    <w:pPr>
      <w:spacing w:before="240" w:after="60"/>
      <w:outlineLvl w:val="6"/>
    </w:pPr>
    <w:rPr>
      <w:rFonts w:ascii="Times New Roman" w:hAnsi="Times New Roman"/>
      <w:sz w:val="24"/>
      <w:szCs w:val="24"/>
    </w:rPr>
  </w:style>
  <w:style w:type="paragraph" w:styleId="Nagwek8">
    <w:name w:val="heading 8"/>
    <w:basedOn w:val="Normalny"/>
    <w:next w:val="Normalny"/>
    <w:qFormat/>
    <w:rsid w:val="00DA28B4"/>
    <w:pPr>
      <w:spacing w:before="240" w:after="60"/>
      <w:outlineLvl w:val="7"/>
    </w:pPr>
    <w:rPr>
      <w:rFonts w:ascii="Times New Roman" w:hAnsi="Times New Roman"/>
      <w:i/>
      <w:iCs/>
      <w:sz w:val="24"/>
      <w:szCs w:val="24"/>
    </w:rPr>
  </w:style>
  <w:style w:type="paragraph" w:styleId="Nagwek9">
    <w:name w:val="heading 9"/>
    <w:basedOn w:val="Normalny"/>
    <w:next w:val="Normalny"/>
    <w:qFormat/>
    <w:rsid w:val="00DA28B4"/>
    <w:pPr>
      <w:spacing w:before="240" w:after="60"/>
      <w:outlineLvl w:val="8"/>
    </w:pPr>
    <w:rPr>
      <w:rFonts w:ascii="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BA7D48"/>
    <w:pPr>
      <w:widowControl w:val="0"/>
      <w:autoSpaceDE w:val="0"/>
      <w:autoSpaceDN w:val="0"/>
      <w:adjustRightInd w:val="0"/>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basedOn w:val="Domylnaczcionkaakapitu"/>
    <w:link w:val="Tytu"/>
    <w:rsid w:val="00BA7D48"/>
    <w:rPr>
      <w:rFonts w:ascii="Times New Roman" w:eastAsia="Times New Roman" w:hAnsi="Times New Roman" w:cs="Times New Roman"/>
      <w:b/>
      <w:bCs/>
      <w:sz w:val="24"/>
      <w:szCs w:val="24"/>
      <w:lang w:eastAsia="pl-PL"/>
    </w:rPr>
  </w:style>
  <w:style w:type="character" w:customStyle="1" w:styleId="Nagwek1Znak">
    <w:name w:val="Nagłówek 1 Znak"/>
    <w:basedOn w:val="Domylnaczcionkaakapitu"/>
    <w:link w:val="Nagwek1"/>
    <w:rsid w:val="00F03B14"/>
    <w:rPr>
      <w:rFonts w:ascii="Calibri" w:hAnsi="Calibri"/>
      <w:b/>
      <w:bCs/>
      <w:kern w:val="32"/>
      <w:sz w:val="22"/>
      <w:szCs w:val="32"/>
      <w:lang w:val="pl-PL" w:eastAsia="pl-PL" w:bidi="ar-SA"/>
    </w:rPr>
  </w:style>
  <w:style w:type="character" w:styleId="Hipercze">
    <w:name w:val="Hyperlink"/>
    <w:basedOn w:val="Domylnaczcionkaakapitu"/>
    <w:uiPriority w:val="99"/>
    <w:rsid w:val="00D33A63"/>
    <w:rPr>
      <w:color w:val="0000FF"/>
      <w:u w:val="single"/>
    </w:rPr>
  </w:style>
  <w:style w:type="paragraph" w:styleId="Tekstdymka">
    <w:name w:val="Balloon Text"/>
    <w:basedOn w:val="Normalny"/>
    <w:link w:val="TekstdymkaZnak"/>
    <w:semiHidden/>
    <w:rsid w:val="00D33A63"/>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semiHidden/>
    <w:rsid w:val="00D33A63"/>
    <w:rPr>
      <w:rFonts w:ascii="Tahoma" w:eastAsia="Times New Roman" w:hAnsi="Tahoma" w:cs="Tahoma"/>
      <w:sz w:val="16"/>
      <w:szCs w:val="16"/>
      <w:lang w:eastAsia="pl-PL"/>
    </w:rPr>
  </w:style>
  <w:style w:type="paragraph" w:styleId="Stopka">
    <w:name w:val="footer"/>
    <w:basedOn w:val="Normalny"/>
    <w:link w:val="StopkaZnak"/>
    <w:uiPriority w:val="99"/>
    <w:rsid w:val="00D33A63"/>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StopkaZnak">
    <w:name w:val="Stopka Znak"/>
    <w:basedOn w:val="Domylnaczcionkaakapitu"/>
    <w:link w:val="Stopka"/>
    <w:uiPriority w:val="99"/>
    <w:rsid w:val="00D33A63"/>
    <w:rPr>
      <w:rFonts w:ascii="Times New Roman" w:eastAsia="Times New Roman" w:hAnsi="Times New Roman" w:cs="Times New Roman"/>
      <w:sz w:val="24"/>
      <w:szCs w:val="24"/>
      <w:lang w:eastAsia="pl-PL"/>
    </w:rPr>
  </w:style>
  <w:style w:type="character" w:styleId="Numerstrony">
    <w:name w:val="page number"/>
    <w:basedOn w:val="Domylnaczcionkaakapitu"/>
    <w:rsid w:val="00D33A63"/>
  </w:style>
  <w:style w:type="paragraph" w:customStyle="1" w:styleId="Tekstpodstawowywcity31">
    <w:name w:val="Tekst podstawowy wcięty 31"/>
    <w:basedOn w:val="Normalny"/>
    <w:rsid w:val="00D33A63"/>
    <w:pPr>
      <w:widowControl w:val="0"/>
      <w:overflowPunct w:val="0"/>
      <w:autoSpaceDE w:val="0"/>
      <w:autoSpaceDN w:val="0"/>
      <w:adjustRightInd w:val="0"/>
      <w:spacing w:after="0" w:line="360" w:lineRule="auto"/>
      <w:ind w:left="426"/>
      <w:jc w:val="both"/>
      <w:textAlignment w:val="baseline"/>
    </w:pPr>
    <w:rPr>
      <w:rFonts w:ascii="Verdana" w:eastAsia="Times New Roman" w:hAnsi="Verdana"/>
      <w:sz w:val="20"/>
      <w:szCs w:val="20"/>
      <w:lang w:eastAsia="pl-PL"/>
    </w:rPr>
  </w:style>
  <w:style w:type="paragraph" w:styleId="Tekstpodstawowy">
    <w:name w:val="Body Text"/>
    <w:basedOn w:val="Normalny"/>
    <w:link w:val="TekstpodstawowyZnak"/>
    <w:rsid w:val="00D33A63"/>
    <w:pPr>
      <w:spacing w:after="0" w:line="240" w:lineRule="auto"/>
      <w:jc w:val="both"/>
    </w:pPr>
    <w:rPr>
      <w:rFonts w:ascii="Times New Roman" w:eastAsia="Times New Roman" w:hAnsi="Times New Roman"/>
      <w:sz w:val="24"/>
      <w:szCs w:val="20"/>
      <w:lang w:eastAsia="pl-PL"/>
    </w:rPr>
  </w:style>
  <w:style w:type="character" w:customStyle="1" w:styleId="TekstpodstawowyZnak">
    <w:name w:val="Tekst podstawowy Znak"/>
    <w:basedOn w:val="Domylnaczcionkaakapitu"/>
    <w:link w:val="Tekstpodstawowy"/>
    <w:rsid w:val="00D33A63"/>
    <w:rPr>
      <w:rFonts w:ascii="Times New Roman" w:eastAsia="Times New Roman" w:hAnsi="Times New Roman" w:cs="Times New Roman"/>
      <w:sz w:val="24"/>
      <w:szCs w:val="20"/>
      <w:lang w:eastAsia="pl-PL"/>
    </w:rPr>
  </w:style>
  <w:style w:type="character" w:styleId="Odwoaniedokomentarza">
    <w:name w:val="annotation reference"/>
    <w:basedOn w:val="Domylnaczcionkaakapitu"/>
    <w:semiHidden/>
    <w:rsid w:val="00D33A63"/>
    <w:rPr>
      <w:sz w:val="16"/>
      <w:szCs w:val="16"/>
    </w:rPr>
  </w:style>
  <w:style w:type="paragraph" w:styleId="Tekstkomentarza">
    <w:name w:val="annotation text"/>
    <w:basedOn w:val="Normalny"/>
    <w:link w:val="TekstkomentarzaZnak"/>
    <w:semiHidden/>
    <w:rsid w:val="00D33A63"/>
    <w:pPr>
      <w:spacing w:after="0" w:line="240" w:lineRule="auto"/>
    </w:pPr>
    <w:rPr>
      <w:rFonts w:ascii="Times New Roman" w:eastAsia="Times New Roman" w:hAnsi="Times New Roman"/>
      <w:sz w:val="20"/>
      <w:szCs w:val="20"/>
      <w:lang w:eastAsia="pl-PL"/>
    </w:rPr>
  </w:style>
  <w:style w:type="character" w:customStyle="1" w:styleId="TekstkomentarzaZnak">
    <w:name w:val="Tekst komentarza Znak"/>
    <w:basedOn w:val="Domylnaczcionkaakapitu"/>
    <w:link w:val="Tekstkomentarza"/>
    <w:semiHidden/>
    <w:rsid w:val="00D33A63"/>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D33A63"/>
    <w:rPr>
      <w:b/>
      <w:bCs/>
    </w:rPr>
  </w:style>
  <w:style w:type="character" w:customStyle="1" w:styleId="TematkomentarzaZnak">
    <w:name w:val="Temat komentarza Znak"/>
    <w:basedOn w:val="TekstkomentarzaZnak"/>
    <w:link w:val="Tematkomentarza"/>
    <w:semiHidden/>
    <w:rsid w:val="00D33A63"/>
    <w:rPr>
      <w:b/>
      <w:bCs/>
    </w:rPr>
  </w:style>
  <w:style w:type="paragraph" w:styleId="Tekstprzypisukocowego">
    <w:name w:val="endnote text"/>
    <w:basedOn w:val="Normalny"/>
    <w:link w:val="TekstprzypisukocowegoZnak"/>
    <w:semiHidden/>
    <w:rsid w:val="00D33A63"/>
    <w:pPr>
      <w:spacing w:after="0" w:line="240" w:lineRule="auto"/>
    </w:pPr>
    <w:rPr>
      <w:rFonts w:ascii="Times New Roman" w:eastAsia="Times New Roman" w:hAnsi="Times New Roman"/>
      <w:sz w:val="20"/>
      <w:szCs w:val="20"/>
      <w:lang w:eastAsia="pl-PL"/>
    </w:rPr>
  </w:style>
  <w:style w:type="character" w:customStyle="1" w:styleId="TekstprzypisukocowegoZnak">
    <w:name w:val="Tekst przypisu końcowego Znak"/>
    <w:basedOn w:val="Domylnaczcionkaakapitu"/>
    <w:link w:val="Tekstprzypisukocowego"/>
    <w:semiHidden/>
    <w:rsid w:val="00D33A63"/>
    <w:rPr>
      <w:rFonts w:ascii="Times New Roman" w:eastAsia="Times New Roman" w:hAnsi="Times New Roman" w:cs="Times New Roman"/>
      <w:sz w:val="20"/>
      <w:szCs w:val="20"/>
      <w:lang w:eastAsia="pl-PL"/>
    </w:rPr>
  </w:style>
  <w:style w:type="character" w:styleId="Odwoanieprzypisukocowego">
    <w:name w:val="endnote reference"/>
    <w:basedOn w:val="Domylnaczcionkaakapitu"/>
    <w:semiHidden/>
    <w:rsid w:val="00D33A63"/>
    <w:rPr>
      <w:vertAlign w:val="superscript"/>
    </w:rPr>
  </w:style>
  <w:style w:type="paragraph" w:styleId="Tekstpodstawowywcity2">
    <w:name w:val="Body Text Indent 2"/>
    <w:basedOn w:val="Normalny"/>
    <w:link w:val="Tekstpodstawowywcity2Znak"/>
    <w:rsid w:val="00D33A63"/>
    <w:pPr>
      <w:spacing w:after="120" w:line="480" w:lineRule="auto"/>
      <w:ind w:left="283"/>
    </w:pPr>
    <w:rPr>
      <w:rFonts w:ascii="Times New Roman" w:eastAsia="Times New Roman" w:hAnsi="Times New Roman"/>
      <w:sz w:val="24"/>
      <w:szCs w:val="24"/>
      <w:lang w:eastAsia="pl-PL"/>
    </w:rPr>
  </w:style>
  <w:style w:type="character" w:customStyle="1" w:styleId="Tekstpodstawowywcity2Znak">
    <w:name w:val="Tekst podstawowy wcięty 2 Znak"/>
    <w:basedOn w:val="Domylnaczcionkaakapitu"/>
    <w:link w:val="Tekstpodstawowywcity2"/>
    <w:rsid w:val="00D33A63"/>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rsid w:val="00D33A63"/>
    <w:pPr>
      <w:spacing w:after="120" w:line="480" w:lineRule="auto"/>
    </w:pPr>
    <w:rPr>
      <w:rFonts w:ascii="Times New Roman" w:eastAsia="Times New Roman" w:hAnsi="Times New Roman"/>
      <w:sz w:val="24"/>
      <w:szCs w:val="24"/>
      <w:lang w:eastAsia="pl-PL"/>
    </w:rPr>
  </w:style>
  <w:style w:type="character" w:customStyle="1" w:styleId="Tekstpodstawowy2Znak">
    <w:name w:val="Tekst podstawowy 2 Znak"/>
    <w:basedOn w:val="Domylnaczcionkaakapitu"/>
    <w:link w:val="Tekstpodstawowy2"/>
    <w:rsid w:val="00D33A63"/>
    <w:rPr>
      <w:rFonts w:ascii="Times New Roman" w:eastAsia="Times New Roman" w:hAnsi="Times New Roman" w:cs="Times New Roman"/>
      <w:sz w:val="24"/>
      <w:szCs w:val="24"/>
      <w:lang w:eastAsia="pl-PL"/>
    </w:rPr>
  </w:style>
  <w:style w:type="paragraph" w:styleId="Podtytu">
    <w:name w:val="Subtitle"/>
    <w:basedOn w:val="Normalny"/>
    <w:next w:val="Normalny"/>
    <w:link w:val="PodtytuZnak"/>
    <w:qFormat/>
    <w:rsid w:val="00D33A63"/>
    <w:pPr>
      <w:spacing w:after="60" w:line="240" w:lineRule="auto"/>
      <w:jc w:val="center"/>
      <w:outlineLvl w:val="1"/>
    </w:pPr>
    <w:rPr>
      <w:rFonts w:ascii="Cambria" w:eastAsia="Times New Roman" w:hAnsi="Cambria"/>
      <w:sz w:val="24"/>
      <w:szCs w:val="24"/>
      <w:lang w:eastAsia="pl-PL"/>
    </w:rPr>
  </w:style>
  <w:style w:type="character" w:customStyle="1" w:styleId="PodtytuZnak">
    <w:name w:val="Podtytuł Znak"/>
    <w:basedOn w:val="Domylnaczcionkaakapitu"/>
    <w:link w:val="Podtytu"/>
    <w:rsid w:val="00D33A63"/>
    <w:rPr>
      <w:rFonts w:ascii="Cambria" w:eastAsia="Times New Roman" w:hAnsi="Cambria" w:cs="Times New Roman"/>
      <w:sz w:val="24"/>
      <w:szCs w:val="24"/>
      <w:lang w:eastAsia="pl-PL"/>
    </w:rPr>
  </w:style>
  <w:style w:type="character" w:styleId="Pogrubienie">
    <w:name w:val="Strong"/>
    <w:basedOn w:val="Domylnaczcionkaakapitu"/>
    <w:qFormat/>
    <w:rsid w:val="00D33A63"/>
    <w:rPr>
      <w:b/>
      <w:bCs/>
    </w:rPr>
  </w:style>
  <w:style w:type="paragraph" w:styleId="Poprawka">
    <w:name w:val="Revision"/>
    <w:hidden/>
    <w:uiPriority w:val="99"/>
    <w:semiHidden/>
    <w:rsid w:val="00D33A63"/>
    <w:rPr>
      <w:rFonts w:ascii="Times New Roman" w:eastAsia="Times New Roman" w:hAnsi="Times New Roman"/>
      <w:sz w:val="24"/>
      <w:szCs w:val="24"/>
    </w:rPr>
  </w:style>
  <w:style w:type="paragraph" w:styleId="Akapitzlist">
    <w:name w:val="List Paragraph"/>
    <w:basedOn w:val="Normalny"/>
    <w:uiPriority w:val="34"/>
    <w:qFormat/>
    <w:rsid w:val="00D33A63"/>
    <w:pPr>
      <w:spacing w:after="0" w:line="240" w:lineRule="auto"/>
      <w:ind w:left="708"/>
    </w:pPr>
    <w:rPr>
      <w:rFonts w:ascii="Times New Roman" w:eastAsia="Times New Roman" w:hAnsi="Times New Roman"/>
      <w:sz w:val="24"/>
      <w:szCs w:val="24"/>
      <w:lang w:eastAsia="pl-PL"/>
    </w:rPr>
  </w:style>
  <w:style w:type="paragraph" w:styleId="Tekstpodstawowywcity">
    <w:name w:val="Body Text Indent"/>
    <w:basedOn w:val="Normalny"/>
    <w:link w:val="TekstpodstawowywcityZnak"/>
    <w:uiPriority w:val="99"/>
    <w:semiHidden/>
    <w:unhideWhenUsed/>
    <w:rsid w:val="00F37D65"/>
    <w:pPr>
      <w:spacing w:after="120"/>
      <w:ind w:left="283"/>
    </w:pPr>
  </w:style>
  <w:style w:type="character" w:customStyle="1" w:styleId="TekstpodstawowywcityZnak">
    <w:name w:val="Tekst podstawowy wcięty Znak"/>
    <w:basedOn w:val="Domylnaczcionkaakapitu"/>
    <w:link w:val="Tekstpodstawowywcity"/>
    <w:uiPriority w:val="99"/>
    <w:semiHidden/>
    <w:rsid w:val="00F37D65"/>
  </w:style>
  <w:style w:type="paragraph" w:styleId="Nagwek">
    <w:name w:val="header"/>
    <w:basedOn w:val="Normalny"/>
    <w:link w:val="NagwekZnak"/>
    <w:uiPriority w:val="99"/>
    <w:unhideWhenUsed/>
    <w:rsid w:val="004415E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415E4"/>
  </w:style>
  <w:style w:type="character" w:customStyle="1" w:styleId="Nagwek2Znak">
    <w:name w:val="Nagłówek 2 Znak"/>
    <w:basedOn w:val="Domylnaczcionkaakapitu"/>
    <w:link w:val="Nagwek2"/>
    <w:uiPriority w:val="9"/>
    <w:rsid w:val="00E0116C"/>
    <w:rPr>
      <w:rFonts w:ascii="Cambria" w:hAnsi="Cambria"/>
      <w:b/>
      <w:bCs/>
      <w:i/>
      <w:iCs/>
      <w:sz w:val="22"/>
      <w:szCs w:val="28"/>
      <w:lang w:val="pl-PL" w:eastAsia="en-US" w:bidi="ar-SA"/>
    </w:rPr>
  </w:style>
  <w:style w:type="paragraph" w:styleId="Nagwekspisutreci">
    <w:name w:val="TOC Heading"/>
    <w:basedOn w:val="Nagwek1"/>
    <w:next w:val="Normalny"/>
    <w:uiPriority w:val="39"/>
    <w:qFormat/>
    <w:rsid w:val="00F03B14"/>
    <w:pPr>
      <w:keepLines/>
      <w:spacing w:before="480" w:after="0" w:line="276" w:lineRule="auto"/>
      <w:outlineLvl w:val="9"/>
    </w:pPr>
    <w:rPr>
      <w:rFonts w:ascii="Cambria" w:hAnsi="Cambria"/>
      <w:color w:val="365F91"/>
      <w:kern w:val="0"/>
      <w:sz w:val="28"/>
      <w:szCs w:val="28"/>
      <w:lang w:eastAsia="en-US"/>
    </w:rPr>
  </w:style>
  <w:style w:type="paragraph" w:styleId="Spistreci1">
    <w:name w:val="toc 1"/>
    <w:basedOn w:val="Normalny"/>
    <w:next w:val="Normalny"/>
    <w:autoRedefine/>
    <w:uiPriority w:val="39"/>
    <w:unhideWhenUsed/>
    <w:rsid w:val="00F03B14"/>
  </w:style>
  <w:style w:type="character" w:customStyle="1" w:styleId="h1">
    <w:name w:val="h1"/>
    <w:basedOn w:val="Domylnaczcionkaakapitu"/>
    <w:rsid w:val="00D925F4"/>
  </w:style>
  <w:style w:type="paragraph" w:styleId="Adresnakopercie">
    <w:name w:val="envelope address"/>
    <w:basedOn w:val="Normalny"/>
    <w:rsid w:val="005258D8"/>
    <w:pPr>
      <w:framePr w:w="7920" w:h="1980" w:hRule="exact" w:hSpace="141" w:wrap="auto" w:hAnchor="page" w:xAlign="center" w:yAlign="bottom"/>
      <w:ind w:left="2880"/>
    </w:pPr>
    <w:rPr>
      <w:rFonts w:ascii="Arial" w:hAnsi="Arial" w:cs="Arial"/>
      <w:sz w:val="24"/>
      <w:szCs w:val="24"/>
    </w:rPr>
  </w:style>
  <w:style w:type="paragraph" w:styleId="Zwykytekst">
    <w:name w:val="Plain Text"/>
    <w:basedOn w:val="Normalny"/>
    <w:rsid w:val="00977F6C"/>
    <w:rPr>
      <w:rFonts w:ascii="Courier New" w:hAnsi="Courier New" w:cs="Courier New"/>
      <w:sz w:val="20"/>
      <w:szCs w:val="20"/>
    </w:rPr>
  </w:style>
  <w:style w:type="paragraph" w:customStyle="1" w:styleId="newpower">
    <w:name w:val="newpower"/>
    <w:rsid w:val="00977F6C"/>
    <w:pPr>
      <w:jc w:val="both"/>
    </w:pPr>
    <w:rPr>
      <w:rFonts w:cs="Courier New"/>
      <w:sz w:val="22"/>
      <w:lang w:eastAsia="en-US"/>
    </w:rPr>
  </w:style>
  <w:style w:type="paragraph" w:customStyle="1" w:styleId="Styl1">
    <w:name w:val="Styl1"/>
    <w:basedOn w:val="Zwykytekst"/>
    <w:rsid w:val="00977F6C"/>
    <w:pPr>
      <w:spacing w:line="240" w:lineRule="auto"/>
    </w:pPr>
  </w:style>
  <w:style w:type="paragraph" w:styleId="Plandokumentu">
    <w:name w:val="Document Map"/>
    <w:basedOn w:val="Normalny"/>
    <w:semiHidden/>
    <w:rsid w:val="00896A26"/>
    <w:pPr>
      <w:shd w:val="clear" w:color="auto" w:fill="000080"/>
    </w:pPr>
    <w:rPr>
      <w:rFonts w:ascii="Tahoma" w:hAnsi="Tahoma" w:cs="Tahoma"/>
      <w:sz w:val="20"/>
      <w:szCs w:val="20"/>
    </w:rPr>
  </w:style>
  <w:style w:type="paragraph" w:styleId="Tekstpodstawowywcity3">
    <w:name w:val="Body Text Indent 3"/>
    <w:basedOn w:val="Normalny"/>
    <w:link w:val="Tekstpodstawowywcity3Znak"/>
    <w:rsid w:val="00CD2501"/>
    <w:pPr>
      <w:spacing w:after="120" w:line="240" w:lineRule="auto"/>
      <w:ind w:left="283"/>
    </w:pPr>
    <w:rPr>
      <w:rFonts w:ascii="Gill Sans CE" w:eastAsia="Times New Roman" w:hAnsi="Gill Sans CE" w:cs="Arial"/>
      <w:sz w:val="16"/>
      <w:szCs w:val="16"/>
      <w:lang w:eastAsia="pl-PL"/>
    </w:rPr>
  </w:style>
  <w:style w:type="character" w:customStyle="1" w:styleId="Tekstpodstawowywcity3Znak">
    <w:name w:val="Tekst podstawowy wcięty 3 Znak"/>
    <w:basedOn w:val="Domylnaczcionkaakapitu"/>
    <w:link w:val="Tekstpodstawowywcity3"/>
    <w:rsid w:val="00CD2501"/>
    <w:rPr>
      <w:rFonts w:ascii="Gill Sans CE" w:eastAsia="Times New Roman" w:hAnsi="Gill Sans CE" w:cs="Arial"/>
      <w:sz w:val="16"/>
      <w:szCs w:val="16"/>
    </w:rPr>
  </w:style>
  <w:style w:type="paragraph" w:styleId="NormalnyWeb">
    <w:name w:val="Normal (Web)"/>
    <w:basedOn w:val="Normalny"/>
    <w:semiHidden/>
    <w:rsid w:val="00670230"/>
    <w:pPr>
      <w:spacing w:before="100" w:beforeAutospacing="1" w:after="119" w:line="240" w:lineRule="auto"/>
    </w:pPr>
    <w:rPr>
      <w:rFonts w:ascii="Times New Roman" w:eastAsia="Times New Roman" w:hAnsi="Times New Roman"/>
      <w:sz w:val="24"/>
      <w:szCs w:val="24"/>
      <w:lang w:eastAsia="pl-PL"/>
    </w:rPr>
  </w:style>
  <w:style w:type="paragraph" w:customStyle="1" w:styleId="Akapitzlist1">
    <w:name w:val="Akapit z listą1"/>
    <w:basedOn w:val="Normalny"/>
    <w:rsid w:val="00670230"/>
    <w:pPr>
      <w:spacing w:after="160" w:line="259" w:lineRule="auto"/>
      <w:ind w:left="720"/>
    </w:pPr>
    <w:rPr>
      <w:rFonts w:eastAsia="Times New Roman"/>
    </w:rPr>
  </w:style>
</w:styles>
</file>

<file path=word/webSettings.xml><?xml version="1.0" encoding="utf-8"?>
<w:webSettings xmlns:r="http://schemas.openxmlformats.org/officeDocument/2006/relationships" xmlns:w="http://schemas.openxmlformats.org/wordprocessingml/2006/main">
  <w:divs>
    <w:div w:id="95293094">
      <w:bodyDiv w:val="1"/>
      <w:marLeft w:val="0"/>
      <w:marRight w:val="0"/>
      <w:marTop w:val="0"/>
      <w:marBottom w:val="0"/>
      <w:divBdr>
        <w:top w:val="none" w:sz="0" w:space="0" w:color="auto"/>
        <w:left w:val="none" w:sz="0" w:space="0" w:color="auto"/>
        <w:bottom w:val="none" w:sz="0" w:space="0" w:color="auto"/>
        <w:right w:val="none" w:sz="0" w:space="0" w:color="auto"/>
      </w:divBdr>
    </w:div>
    <w:div w:id="310064770">
      <w:bodyDiv w:val="1"/>
      <w:marLeft w:val="0"/>
      <w:marRight w:val="0"/>
      <w:marTop w:val="0"/>
      <w:marBottom w:val="0"/>
      <w:divBdr>
        <w:top w:val="none" w:sz="0" w:space="0" w:color="auto"/>
        <w:left w:val="none" w:sz="0" w:space="0" w:color="auto"/>
        <w:bottom w:val="none" w:sz="0" w:space="0" w:color="auto"/>
        <w:right w:val="none" w:sz="0" w:space="0" w:color="auto"/>
      </w:divBdr>
    </w:div>
    <w:div w:id="530650284">
      <w:bodyDiv w:val="1"/>
      <w:marLeft w:val="0"/>
      <w:marRight w:val="0"/>
      <w:marTop w:val="0"/>
      <w:marBottom w:val="0"/>
      <w:divBdr>
        <w:top w:val="none" w:sz="0" w:space="0" w:color="auto"/>
        <w:left w:val="none" w:sz="0" w:space="0" w:color="auto"/>
        <w:bottom w:val="none" w:sz="0" w:space="0" w:color="auto"/>
        <w:right w:val="none" w:sz="0" w:space="0" w:color="auto"/>
      </w:divBdr>
    </w:div>
    <w:div w:id="577986505">
      <w:bodyDiv w:val="1"/>
      <w:marLeft w:val="0"/>
      <w:marRight w:val="0"/>
      <w:marTop w:val="0"/>
      <w:marBottom w:val="0"/>
      <w:divBdr>
        <w:top w:val="none" w:sz="0" w:space="0" w:color="auto"/>
        <w:left w:val="none" w:sz="0" w:space="0" w:color="auto"/>
        <w:bottom w:val="none" w:sz="0" w:space="0" w:color="auto"/>
        <w:right w:val="none" w:sz="0" w:space="0" w:color="auto"/>
      </w:divBdr>
    </w:div>
    <w:div w:id="853767115">
      <w:bodyDiv w:val="1"/>
      <w:marLeft w:val="0"/>
      <w:marRight w:val="0"/>
      <w:marTop w:val="0"/>
      <w:marBottom w:val="0"/>
      <w:divBdr>
        <w:top w:val="none" w:sz="0" w:space="0" w:color="auto"/>
        <w:left w:val="none" w:sz="0" w:space="0" w:color="auto"/>
        <w:bottom w:val="none" w:sz="0" w:space="0" w:color="auto"/>
        <w:right w:val="none" w:sz="0" w:space="0" w:color="auto"/>
      </w:divBdr>
    </w:div>
    <w:div w:id="902566426">
      <w:bodyDiv w:val="1"/>
      <w:marLeft w:val="0"/>
      <w:marRight w:val="0"/>
      <w:marTop w:val="0"/>
      <w:marBottom w:val="0"/>
      <w:divBdr>
        <w:top w:val="none" w:sz="0" w:space="0" w:color="auto"/>
        <w:left w:val="none" w:sz="0" w:space="0" w:color="auto"/>
        <w:bottom w:val="none" w:sz="0" w:space="0" w:color="auto"/>
        <w:right w:val="none" w:sz="0" w:space="0" w:color="auto"/>
      </w:divBdr>
    </w:div>
    <w:div w:id="1100486348">
      <w:bodyDiv w:val="1"/>
      <w:marLeft w:val="0"/>
      <w:marRight w:val="0"/>
      <w:marTop w:val="0"/>
      <w:marBottom w:val="0"/>
      <w:divBdr>
        <w:top w:val="none" w:sz="0" w:space="0" w:color="auto"/>
        <w:left w:val="none" w:sz="0" w:space="0" w:color="auto"/>
        <w:bottom w:val="none" w:sz="0" w:space="0" w:color="auto"/>
        <w:right w:val="none" w:sz="0" w:space="0" w:color="auto"/>
      </w:divBdr>
    </w:div>
    <w:div w:id="1187718772">
      <w:bodyDiv w:val="1"/>
      <w:marLeft w:val="0"/>
      <w:marRight w:val="0"/>
      <w:marTop w:val="0"/>
      <w:marBottom w:val="0"/>
      <w:divBdr>
        <w:top w:val="none" w:sz="0" w:space="0" w:color="auto"/>
        <w:left w:val="none" w:sz="0" w:space="0" w:color="auto"/>
        <w:bottom w:val="none" w:sz="0" w:space="0" w:color="auto"/>
        <w:right w:val="none" w:sz="0" w:space="0" w:color="auto"/>
      </w:divBdr>
    </w:div>
    <w:div w:id="1376655196">
      <w:bodyDiv w:val="1"/>
      <w:marLeft w:val="0"/>
      <w:marRight w:val="0"/>
      <w:marTop w:val="0"/>
      <w:marBottom w:val="0"/>
      <w:divBdr>
        <w:top w:val="none" w:sz="0" w:space="0" w:color="auto"/>
        <w:left w:val="none" w:sz="0" w:space="0" w:color="auto"/>
        <w:bottom w:val="none" w:sz="0" w:space="0" w:color="auto"/>
        <w:right w:val="none" w:sz="0" w:space="0" w:color="auto"/>
      </w:divBdr>
    </w:div>
    <w:div w:id="1566527000">
      <w:bodyDiv w:val="1"/>
      <w:marLeft w:val="0"/>
      <w:marRight w:val="0"/>
      <w:marTop w:val="0"/>
      <w:marBottom w:val="0"/>
      <w:divBdr>
        <w:top w:val="none" w:sz="0" w:space="0" w:color="auto"/>
        <w:left w:val="none" w:sz="0" w:space="0" w:color="auto"/>
        <w:bottom w:val="none" w:sz="0" w:space="0" w:color="auto"/>
        <w:right w:val="none" w:sz="0" w:space="0" w:color="auto"/>
      </w:divBdr>
    </w:div>
    <w:div w:id="1587687297">
      <w:bodyDiv w:val="1"/>
      <w:marLeft w:val="0"/>
      <w:marRight w:val="0"/>
      <w:marTop w:val="0"/>
      <w:marBottom w:val="0"/>
      <w:divBdr>
        <w:top w:val="none" w:sz="0" w:space="0" w:color="auto"/>
        <w:left w:val="none" w:sz="0" w:space="0" w:color="auto"/>
        <w:bottom w:val="none" w:sz="0" w:space="0" w:color="auto"/>
        <w:right w:val="none" w:sz="0" w:space="0" w:color="auto"/>
      </w:divBdr>
    </w:div>
    <w:div w:id="1621692378">
      <w:bodyDiv w:val="1"/>
      <w:marLeft w:val="0"/>
      <w:marRight w:val="0"/>
      <w:marTop w:val="0"/>
      <w:marBottom w:val="0"/>
      <w:divBdr>
        <w:top w:val="none" w:sz="0" w:space="0" w:color="auto"/>
        <w:left w:val="none" w:sz="0" w:space="0" w:color="auto"/>
        <w:bottom w:val="none" w:sz="0" w:space="0" w:color="auto"/>
        <w:right w:val="none" w:sz="0" w:space="0" w:color="auto"/>
      </w:divBdr>
    </w:div>
    <w:div w:id="1679428552">
      <w:bodyDiv w:val="1"/>
      <w:marLeft w:val="0"/>
      <w:marRight w:val="0"/>
      <w:marTop w:val="0"/>
      <w:marBottom w:val="0"/>
      <w:divBdr>
        <w:top w:val="none" w:sz="0" w:space="0" w:color="auto"/>
        <w:left w:val="none" w:sz="0" w:space="0" w:color="auto"/>
        <w:bottom w:val="none" w:sz="0" w:space="0" w:color="auto"/>
        <w:right w:val="none" w:sz="0" w:space="0" w:color="auto"/>
      </w:divBdr>
    </w:div>
    <w:div w:id="1696926709">
      <w:bodyDiv w:val="1"/>
      <w:marLeft w:val="0"/>
      <w:marRight w:val="0"/>
      <w:marTop w:val="0"/>
      <w:marBottom w:val="0"/>
      <w:divBdr>
        <w:top w:val="none" w:sz="0" w:space="0" w:color="auto"/>
        <w:left w:val="none" w:sz="0" w:space="0" w:color="auto"/>
        <w:bottom w:val="none" w:sz="0" w:space="0" w:color="auto"/>
        <w:right w:val="none" w:sz="0" w:space="0" w:color="auto"/>
      </w:divBdr>
    </w:div>
    <w:div w:id="1808358908">
      <w:bodyDiv w:val="1"/>
      <w:marLeft w:val="0"/>
      <w:marRight w:val="0"/>
      <w:marTop w:val="0"/>
      <w:marBottom w:val="0"/>
      <w:divBdr>
        <w:top w:val="none" w:sz="0" w:space="0" w:color="auto"/>
        <w:left w:val="none" w:sz="0" w:space="0" w:color="auto"/>
        <w:bottom w:val="none" w:sz="0" w:space="0" w:color="auto"/>
        <w:right w:val="none" w:sz="0" w:space="0" w:color="auto"/>
      </w:divBdr>
    </w:div>
    <w:div w:id="1921327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krzyzanow.p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gkrzyzanow.bip.org.pl"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ugkrzyzanow.bip.org.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16</Pages>
  <Words>4863</Words>
  <Characters>29184</Characters>
  <Application>Microsoft Office Word</Application>
  <DocSecurity>0</DocSecurity>
  <Lines>243</Lines>
  <Paragraphs>67</Paragraphs>
  <ScaleCrop>false</ScaleCrop>
  <HeadingPairs>
    <vt:vector size="2" baseType="variant">
      <vt:variant>
        <vt:lpstr>Tytuł</vt:lpstr>
      </vt:variant>
      <vt:variant>
        <vt:i4>1</vt:i4>
      </vt:variant>
    </vt:vector>
  </HeadingPairs>
  <TitlesOfParts>
    <vt:vector size="1" baseType="lpstr">
      <vt:lpstr>Strona 1 z 2</vt:lpstr>
    </vt:vector>
  </TitlesOfParts>
  <Company/>
  <LinksUpToDate>false</LinksUpToDate>
  <CharactersWithSpaces>33980</CharactersWithSpaces>
  <SharedDoc>false</SharedDoc>
  <HLinks>
    <vt:vector size="12" baseType="variant">
      <vt:variant>
        <vt:i4>6881387</vt:i4>
      </vt:variant>
      <vt:variant>
        <vt:i4>3</vt:i4>
      </vt:variant>
      <vt:variant>
        <vt:i4>0</vt:i4>
      </vt:variant>
      <vt:variant>
        <vt:i4>5</vt:i4>
      </vt:variant>
      <vt:variant>
        <vt:lpwstr>http://www.ugkrzyzanow.bip.org.pl/</vt:lpwstr>
      </vt:variant>
      <vt:variant>
        <vt:lpwstr/>
      </vt:variant>
      <vt:variant>
        <vt:i4>6881387</vt:i4>
      </vt:variant>
      <vt:variant>
        <vt:i4>0</vt:i4>
      </vt:variant>
      <vt:variant>
        <vt:i4>0</vt:i4>
      </vt:variant>
      <vt:variant>
        <vt:i4>5</vt:i4>
      </vt:variant>
      <vt:variant>
        <vt:lpwstr>http://www.ugkrzyzanow.bip.org.pl/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Strona 1 z 2</dc:title>
  <dc:subject/>
  <dc:creator>Administrator</dc:creator>
  <cp:keywords/>
  <dc:description/>
  <cp:lastModifiedBy>Użytkownik systemu Windows</cp:lastModifiedBy>
  <cp:revision>31</cp:revision>
  <cp:lastPrinted>2011-05-13T08:02:00Z</cp:lastPrinted>
  <dcterms:created xsi:type="dcterms:W3CDTF">2018-11-28T12:41:00Z</dcterms:created>
  <dcterms:modified xsi:type="dcterms:W3CDTF">2018-11-29T10:59:00Z</dcterms:modified>
</cp:coreProperties>
</file>